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8A" w:rsidRPr="00AB407E" w:rsidRDefault="0074088A" w:rsidP="0074088A">
      <w:pPr>
        <w:spacing w:after="0" w:line="240" w:lineRule="auto"/>
        <w:jc w:val="center"/>
        <w:rPr>
          <w:rFonts w:ascii="Arial" w:eastAsia="Times New Roman" w:hAnsi="Arial" w:cs="Arial"/>
          <w:sz w:val="24"/>
          <w:szCs w:val="24"/>
        </w:rPr>
      </w:pPr>
      <w:r w:rsidRPr="00AB407E">
        <w:rPr>
          <w:rFonts w:ascii="Arial" w:eastAsia="Times New Roman" w:hAnsi="Arial" w:cs="Arial"/>
          <w:sz w:val="24"/>
          <w:szCs w:val="24"/>
        </w:rPr>
        <w:t>GOVERNMENT OF INDIA</w:t>
      </w:r>
    </w:p>
    <w:p w:rsidR="0074088A" w:rsidRPr="00AB407E" w:rsidRDefault="0074088A" w:rsidP="0074088A">
      <w:pPr>
        <w:spacing w:after="0" w:line="240" w:lineRule="auto"/>
        <w:jc w:val="center"/>
        <w:rPr>
          <w:rFonts w:ascii="Arial" w:eastAsia="Times New Roman" w:hAnsi="Arial" w:cs="Arial"/>
          <w:sz w:val="24"/>
          <w:szCs w:val="24"/>
        </w:rPr>
      </w:pPr>
      <w:r w:rsidRPr="00AB407E">
        <w:rPr>
          <w:rFonts w:ascii="Arial" w:eastAsia="Times New Roman" w:hAnsi="Arial" w:cs="Arial"/>
          <w:sz w:val="24"/>
          <w:szCs w:val="24"/>
        </w:rPr>
        <w:t>MINISTRY OF FINANCE</w:t>
      </w:r>
    </w:p>
    <w:p w:rsidR="0074088A" w:rsidRPr="00AB407E" w:rsidRDefault="0074088A" w:rsidP="0074088A">
      <w:pPr>
        <w:spacing w:after="0" w:line="240" w:lineRule="auto"/>
        <w:jc w:val="center"/>
        <w:rPr>
          <w:rFonts w:ascii="Arial" w:eastAsia="Times New Roman" w:hAnsi="Arial" w:cs="Arial"/>
          <w:sz w:val="24"/>
          <w:szCs w:val="24"/>
        </w:rPr>
      </w:pPr>
      <w:r w:rsidRPr="00AB407E">
        <w:rPr>
          <w:rFonts w:ascii="Arial" w:eastAsia="Times New Roman" w:hAnsi="Arial" w:cs="Arial"/>
          <w:sz w:val="24"/>
          <w:szCs w:val="24"/>
        </w:rPr>
        <w:t>DEPARTMENT OF FINANCIAL SERVICES</w:t>
      </w:r>
    </w:p>
    <w:p w:rsidR="0074088A" w:rsidRPr="00AB407E" w:rsidRDefault="0074088A" w:rsidP="0074088A">
      <w:pPr>
        <w:spacing w:after="0"/>
        <w:jc w:val="center"/>
        <w:rPr>
          <w:rFonts w:ascii="Arial" w:hAnsi="Arial" w:cs="Arial"/>
          <w:b/>
          <w:bCs/>
          <w:sz w:val="24"/>
          <w:szCs w:val="24"/>
        </w:rPr>
      </w:pPr>
    </w:p>
    <w:p w:rsidR="0074088A" w:rsidRPr="00AB407E" w:rsidRDefault="0074088A" w:rsidP="0074088A">
      <w:pPr>
        <w:spacing w:after="0" w:line="360" w:lineRule="auto"/>
        <w:jc w:val="center"/>
        <w:rPr>
          <w:rFonts w:ascii="Arial" w:hAnsi="Arial" w:cs="Arial"/>
          <w:b/>
          <w:bCs/>
          <w:sz w:val="24"/>
          <w:szCs w:val="24"/>
        </w:rPr>
      </w:pPr>
      <w:r w:rsidRPr="00AB407E">
        <w:rPr>
          <w:rFonts w:ascii="Arial" w:hAnsi="Arial" w:cs="Arial"/>
          <w:b/>
          <w:bCs/>
          <w:sz w:val="24"/>
          <w:szCs w:val="24"/>
        </w:rPr>
        <w:t>RAJYA SABHA</w:t>
      </w:r>
    </w:p>
    <w:p w:rsidR="0074088A" w:rsidRPr="00AB407E" w:rsidRDefault="0074088A" w:rsidP="0074088A">
      <w:pPr>
        <w:spacing w:after="0" w:line="360" w:lineRule="auto"/>
        <w:jc w:val="center"/>
        <w:rPr>
          <w:rFonts w:ascii="Arial" w:hAnsi="Arial" w:cs="Arial"/>
          <w:b/>
          <w:bCs/>
          <w:sz w:val="24"/>
          <w:szCs w:val="24"/>
        </w:rPr>
      </w:pPr>
      <w:r w:rsidRPr="00AB407E">
        <w:rPr>
          <w:rFonts w:ascii="Arial" w:hAnsi="Arial" w:cs="Arial"/>
          <w:b/>
          <w:bCs/>
          <w:sz w:val="24"/>
          <w:szCs w:val="24"/>
        </w:rPr>
        <w:t>UNSTARRED QUESTION NO. 954</w:t>
      </w:r>
    </w:p>
    <w:p w:rsidR="0074088A" w:rsidRPr="00AB407E" w:rsidRDefault="0074088A" w:rsidP="0074088A">
      <w:pPr>
        <w:spacing w:after="0" w:line="360" w:lineRule="auto"/>
        <w:jc w:val="center"/>
        <w:rPr>
          <w:rFonts w:ascii="Arial" w:hAnsi="Arial" w:cs="Arial"/>
          <w:sz w:val="24"/>
          <w:szCs w:val="24"/>
        </w:rPr>
      </w:pPr>
      <w:r w:rsidRPr="00AB407E">
        <w:rPr>
          <w:rFonts w:ascii="Arial" w:hAnsi="Arial" w:cs="Arial"/>
          <w:sz w:val="24"/>
          <w:szCs w:val="24"/>
        </w:rPr>
        <w:t>TO BE ANSWERED ON TUESDAY, FEBRUARY 12, 2019/MAGHA 23, 1940 (SAKA)</w:t>
      </w:r>
    </w:p>
    <w:p w:rsidR="0074088A" w:rsidRPr="00AB407E" w:rsidRDefault="0074088A" w:rsidP="0074088A">
      <w:pPr>
        <w:autoSpaceDE w:val="0"/>
        <w:autoSpaceDN w:val="0"/>
        <w:adjustRightInd w:val="0"/>
        <w:spacing w:after="0" w:line="360" w:lineRule="auto"/>
        <w:jc w:val="center"/>
        <w:rPr>
          <w:rFonts w:ascii="Arial" w:hAnsi="Arial" w:cs="Arial"/>
          <w:b/>
          <w:bCs/>
          <w:sz w:val="24"/>
          <w:szCs w:val="24"/>
        </w:rPr>
      </w:pPr>
      <w:r w:rsidRPr="00AB407E">
        <w:rPr>
          <w:rFonts w:ascii="Arial" w:hAnsi="Arial" w:cs="Arial"/>
          <w:b/>
          <w:bCs/>
          <w:sz w:val="24"/>
          <w:szCs w:val="24"/>
        </w:rPr>
        <w:t xml:space="preserve">Life Insurance - Pradhan </w:t>
      </w:r>
      <w:proofErr w:type="spellStart"/>
      <w:r w:rsidRPr="00AB407E">
        <w:rPr>
          <w:rFonts w:ascii="Arial" w:hAnsi="Arial" w:cs="Arial"/>
          <w:b/>
          <w:bCs/>
          <w:sz w:val="24"/>
          <w:szCs w:val="24"/>
        </w:rPr>
        <w:t>Mantri</w:t>
      </w:r>
      <w:proofErr w:type="spellEnd"/>
      <w:r w:rsidRPr="00AB407E">
        <w:rPr>
          <w:rFonts w:ascii="Arial" w:hAnsi="Arial" w:cs="Arial"/>
          <w:b/>
          <w:bCs/>
          <w:sz w:val="24"/>
          <w:szCs w:val="24"/>
        </w:rPr>
        <w:t xml:space="preserve"> Jeevan </w:t>
      </w:r>
      <w:proofErr w:type="spellStart"/>
      <w:r w:rsidRPr="00AB407E">
        <w:rPr>
          <w:rFonts w:ascii="Arial" w:hAnsi="Arial" w:cs="Arial"/>
          <w:b/>
          <w:bCs/>
          <w:sz w:val="24"/>
          <w:szCs w:val="24"/>
        </w:rPr>
        <w:t>Jyoti</w:t>
      </w:r>
      <w:proofErr w:type="spellEnd"/>
      <w:r w:rsidRPr="00AB407E">
        <w:rPr>
          <w:rFonts w:ascii="Arial" w:hAnsi="Arial" w:cs="Arial"/>
          <w:b/>
          <w:bCs/>
          <w:sz w:val="24"/>
          <w:szCs w:val="24"/>
        </w:rPr>
        <w:t xml:space="preserve"> </w:t>
      </w:r>
      <w:proofErr w:type="spellStart"/>
      <w:r w:rsidRPr="00AB407E">
        <w:rPr>
          <w:rFonts w:ascii="Arial" w:hAnsi="Arial" w:cs="Arial"/>
          <w:b/>
          <w:bCs/>
          <w:sz w:val="24"/>
          <w:szCs w:val="24"/>
        </w:rPr>
        <w:t>Bima</w:t>
      </w:r>
      <w:proofErr w:type="spellEnd"/>
      <w:r w:rsidRPr="00AB407E">
        <w:rPr>
          <w:rFonts w:ascii="Arial" w:hAnsi="Arial" w:cs="Arial"/>
          <w:b/>
          <w:bCs/>
          <w:sz w:val="24"/>
          <w:szCs w:val="24"/>
        </w:rPr>
        <w:t xml:space="preserve"> </w:t>
      </w:r>
      <w:proofErr w:type="spellStart"/>
      <w:r w:rsidRPr="00AB407E">
        <w:rPr>
          <w:rFonts w:ascii="Arial" w:hAnsi="Arial" w:cs="Arial"/>
          <w:b/>
          <w:bCs/>
          <w:sz w:val="24"/>
          <w:szCs w:val="24"/>
        </w:rPr>
        <w:t>Yojana</w:t>
      </w:r>
      <w:proofErr w:type="spellEnd"/>
    </w:p>
    <w:p w:rsidR="0074088A" w:rsidRPr="00AB407E" w:rsidRDefault="0074088A" w:rsidP="0074088A">
      <w:pPr>
        <w:autoSpaceDE w:val="0"/>
        <w:autoSpaceDN w:val="0"/>
        <w:adjustRightInd w:val="0"/>
        <w:spacing w:after="0" w:line="240" w:lineRule="auto"/>
        <w:jc w:val="center"/>
        <w:rPr>
          <w:rFonts w:ascii="Arial" w:hAnsi="Arial" w:cs="Arial"/>
          <w:b/>
          <w:bCs/>
          <w:sz w:val="24"/>
          <w:szCs w:val="24"/>
        </w:rPr>
      </w:pPr>
    </w:p>
    <w:p w:rsidR="0074088A" w:rsidRPr="00AB407E" w:rsidRDefault="0074088A" w:rsidP="0074088A">
      <w:pPr>
        <w:spacing w:after="0" w:line="360" w:lineRule="auto"/>
        <w:ind w:left="720" w:hanging="720"/>
        <w:jc w:val="both"/>
        <w:rPr>
          <w:rFonts w:ascii="Arial" w:hAnsi="Arial" w:cs="Arial"/>
          <w:sz w:val="24"/>
          <w:szCs w:val="24"/>
        </w:rPr>
      </w:pPr>
      <w:r w:rsidRPr="00AB407E">
        <w:rPr>
          <w:rFonts w:ascii="Arial" w:hAnsi="Arial" w:cs="Arial"/>
          <w:sz w:val="24"/>
          <w:szCs w:val="24"/>
        </w:rPr>
        <w:t>954. SHRI SANTIUSE KUJUR:</w:t>
      </w:r>
    </w:p>
    <w:p w:rsidR="0074088A" w:rsidRPr="00AB407E" w:rsidRDefault="0074088A" w:rsidP="0074088A">
      <w:pPr>
        <w:spacing w:after="0" w:line="360" w:lineRule="auto"/>
        <w:jc w:val="both"/>
        <w:rPr>
          <w:rFonts w:ascii="Arial" w:hAnsi="Arial" w:cs="Arial"/>
          <w:sz w:val="24"/>
          <w:szCs w:val="24"/>
        </w:rPr>
      </w:pPr>
      <w:r w:rsidRPr="00AB407E">
        <w:rPr>
          <w:rFonts w:ascii="Arial" w:hAnsi="Arial" w:cs="Arial"/>
          <w:sz w:val="24"/>
          <w:szCs w:val="24"/>
        </w:rPr>
        <w:t xml:space="preserve">Will the Minister of FINANCE be pleased to </w:t>
      </w:r>
      <w:proofErr w:type="gramStart"/>
      <w:r w:rsidRPr="00AB407E">
        <w:rPr>
          <w:rFonts w:ascii="Arial" w:hAnsi="Arial" w:cs="Arial"/>
          <w:sz w:val="24"/>
          <w:szCs w:val="24"/>
        </w:rPr>
        <w:t>state:</w:t>
      </w:r>
      <w:proofErr w:type="gramEnd"/>
    </w:p>
    <w:p w:rsidR="0074088A" w:rsidRPr="00AB407E" w:rsidRDefault="0074088A" w:rsidP="0074088A">
      <w:pPr>
        <w:pStyle w:val="ListParagraph"/>
        <w:numPr>
          <w:ilvl w:val="0"/>
          <w:numId w:val="1"/>
        </w:numPr>
        <w:spacing w:after="0"/>
        <w:jc w:val="both"/>
        <w:rPr>
          <w:rFonts w:ascii="Arial" w:hAnsi="Arial" w:cs="Arial"/>
          <w:sz w:val="24"/>
          <w:szCs w:val="24"/>
        </w:rPr>
      </w:pPr>
      <w:r w:rsidRPr="00AB407E">
        <w:rPr>
          <w:rFonts w:ascii="Arial" w:hAnsi="Arial" w:cs="Arial"/>
          <w:sz w:val="24"/>
          <w:szCs w:val="24"/>
        </w:rPr>
        <w:t xml:space="preserve">whether it is a fact that Pradhan </w:t>
      </w:r>
      <w:proofErr w:type="spellStart"/>
      <w:r w:rsidRPr="00AB407E">
        <w:rPr>
          <w:rFonts w:ascii="Arial" w:hAnsi="Arial" w:cs="Arial"/>
          <w:sz w:val="24"/>
          <w:szCs w:val="24"/>
        </w:rPr>
        <w:t>Mantri</w:t>
      </w:r>
      <w:proofErr w:type="spellEnd"/>
      <w:r w:rsidRPr="00AB407E">
        <w:rPr>
          <w:rFonts w:ascii="Arial" w:hAnsi="Arial" w:cs="Arial"/>
          <w:sz w:val="24"/>
          <w:szCs w:val="24"/>
        </w:rPr>
        <w:t xml:space="preserve"> Jeevan </w:t>
      </w:r>
      <w:proofErr w:type="spellStart"/>
      <w:r w:rsidRPr="00AB407E">
        <w:rPr>
          <w:rFonts w:ascii="Arial" w:hAnsi="Arial" w:cs="Arial"/>
          <w:sz w:val="24"/>
          <w:szCs w:val="24"/>
        </w:rPr>
        <w:t>Jyoti</w:t>
      </w:r>
      <w:proofErr w:type="spellEnd"/>
      <w:r w:rsidRPr="00AB407E">
        <w:rPr>
          <w:rFonts w:ascii="Arial" w:hAnsi="Arial" w:cs="Arial"/>
          <w:sz w:val="24"/>
          <w:szCs w:val="24"/>
        </w:rPr>
        <w:t xml:space="preserve"> </w:t>
      </w:r>
      <w:proofErr w:type="spellStart"/>
      <w:r w:rsidRPr="00AB407E">
        <w:rPr>
          <w:rFonts w:ascii="Arial" w:hAnsi="Arial" w:cs="Arial"/>
          <w:sz w:val="24"/>
          <w:szCs w:val="24"/>
        </w:rPr>
        <w:t>Bima</w:t>
      </w:r>
      <w:proofErr w:type="spellEnd"/>
      <w:r w:rsidRPr="00AB407E">
        <w:rPr>
          <w:rFonts w:ascii="Arial" w:hAnsi="Arial" w:cs="Arial"/>
          <w:sz w:val="24"/>
          <w:szCs w:val="24"/>
        </w:rPr>
        <w:t xml:space="preserve"> </w:t>
      </w:r>
      <w:proofErr w:type="spellStart"/>
      <w:r w:rsidRPr="00AB407E">
        <w:rPr>
          <w:rFonts w:ascii="Arial" w:hAnsi="Arial" w:cs="Arial"/>
          <w:sz w:val="24"/>
          <w:szCs w:val="24"/>
        </w:rPr>
        <w:t>Yojana</w:t>
      </w:r>
      <w:proofErr w:type="spellEnd"/>
      <w:r w:rsidRPr="00AB407E">
        <w:rPr>
          <w:rFonts w:ascii="Arial" w:hAnsi="Arial" w:cs="Arial"/>
          <w:sz w:val="24"/>
          <w:szCs w:val="24"/>
        </w:rPr>
        <w:t xml:space="preserve"> is a Government-backed life insurance scheme aiming to increase the insurance beneficiaries across the country;</w:t>
      </w:r>
    </w:p>
    <w:p w:rsidR="0074088A" w:rsidRPr="00AB407E" w:rsidRDefault="0074088A" w:rsidP="0074088A">
      <w:pPr>
        <w:pStyle w:val="ListParagraph"/>
        <w:numPr>
          <w:ilvl w:val="0"/>
          <w:numId w:val="1"/>
        </w:numPr>
        <w:spacing w:after="0"/>
        <w:jc w:val="both"/>
        <w:rPr>
          <w:rFonts w:ascii="Arial" w:hAnsi="Arial" w:cs="Arial"/>
          <w:sz w:val="24"/>
          <w:szCs w:val="24"/>
        </w:rPr>
      </w:pPr>
      <w:r w:rsidRPr="00AB407E">
        <w:rPr>
          <w:rFonts w:ascii="Arial" w:hAnsi="Arial" w:cs="Arial"/>
          <w:sz w:val="24"/>
          <w:szCs w:val="24"/>
        </w:rPr>
        <w:t xml:space="preserve">if so, the details thereof; </w:t>
      </w:r>
    </w:p>
    <w:p w:rsidR="0074088A" w:rsidRPr="00AB407E" w:rsidRDefault="0074088A" w:rsidP="0074088A">
      <w:pPr>
        <w:pStyle w:val="ListParagraph"/>
        <w:numPr>
          <w:ilvl w:val="0"/>
          <w:numId w:val="1"/>
        </w:numPr>
        <w:spacing w:after="0"/>
        <w:jc w:val="both"/>
        <w:rPr>
          <w:rFonts w:ascii="Arial" w:hAnsi="Arial" w:cs="Arial"/>
          <w:sz w:val="24"/>
          <w:szCs w:val="24"/>
        </w:rPr>
      </w:pPr>
      <w:r w:rsidRPr="00AB407E">
        <w:rPr>
          <w:rFonts w:ascii="Arial" w:hAnsi="Arial" w:cs="Arial"/>
          <w:sz w:val="24"/>
          <w:szCs w:val="24"/>
        </w:rPr>
        <w:t xml:space="preserve">how many beneficiaries are enrolled under this scheme, the details thereof, Statewise, and how much amount is disbursed so far; </w:t>
      </w:r>
    </w:p>
    <w:p w:rsidR="0074088A" w:rsidRPr="00AB407E" w:rsidRDefault="0074088A" w:rsidP="0074088A">
      <w:pPr>
        <w:pStyle w:val="ListParagraph"/>
        <w:numPr>
          <w:ilvl w:val="0"/>
          <w:numId w:val="1"/>
        </w:numPr>
        <w:spacing w:after="0"/>
        <w:jc w:val="both"/>
        <w:rPr>
          <w:rFonts w:ascii="Arial" w:hAnsi="Arial" w:cs="Arial"/>
          <w:sz w:val="24"/>
          <w:szCs w:val="24"/>
        </w:rPr>
      </w:pPr>
      <w:r w:rsidRPr="00AB407E">
        <w:rPr>
          <w:rFonts w:ascii="Arial" w:hAnsi="Arial" w:cs="Arial"/>
          <w:sz w:val="24"/>
          <w:szCs w:val="24"/>
        </w:rPr>
        <w:t xml:space="preserve">whether this scheme is linked to the bank accounts opened under the Pradhan </w:t>
      </w:r>
      <w:proofErr w:type="spellStart"/>
      <w:r w:rsidRPr="00AB407E">
        <w:rPr>
          <w:rFonts w:ascii="Arial" w:hAnsi="Arial" w:cs="Arial"/>
          <w:sz w:val="24"/>
          <w:szCs w:val="24"/>
        </w:rPr>
        <w:t>Mantri</w:t>
      </w:r>
      <w:proofErr w:type="spellEnd"/>
      <w:r w:rsidRPr="00AB407E">
        <w:rPr>
          <w:rFonts w:ascii="Arial" w:hAnsi="Arial" w:cs="Arial"/>
          <w:sz w:val="24"/>
          <w:szCs w:val="24"/>
        </w:rPr>
        <w:t xml:space="preserve"> Jan </w:t>
      </w:r>
      <w:proofErr w:type="spellStart"/>
      <w:r w:rsidRPr="00AB407E">
        <w:rPr>
          <w:rFonts w:ascii="Arial" w:hAnsi="Arial" w:cs="Arial"/>
          <w:sz w:val="24"/>
          <w:szCs w:val="24"/>
        </w:rPr>
        <w:t>Dhan</w:t>
      </w:r>
      <w:proofErr w:type="spellEnd"/>
      <w:r w:rsidRPr="00AB407E">
        <w:rPr>
          <w:rFonts w:ascii="Arial" w:hAnsi="Arial" w:cs="Arial"/>
          <w:sz w:val="24"/>
          <w:szCs w:val="24"/>
        </w:rPr>
        <w:t xml:space="preserve"> </w:t>
      </w:r>
      <w:proofErr w:type="spellStart"/>
      <w:r w:rsidRPr="00AB407E">
        <w:rPr>
          <w:rFonts w:ascii="Arial" w:hAnsi="Arial" w:cs="Arial"/>
          <w:sz w:val="24"/>
          <w:szCs w:val="24"/>
        </w:rPr>
        <w:t>Yojana</w:t>
      </w:r>
      <w:proofErr w:type="spellEnd"/>
      <w:r w:rsidRPr="00AB407E">
        <w:rPr>
          <w:rFonts w:ascii="Arial" w:hAnsi="Arial" w:cs="Arial"/>
          <w:sz w:val="24"/>
          <w:szCs w:val="24"/>
        </w:rPr>
        <w:t xml:space="preserve"> scheme; and </w:t>
      </w:r>
    </w:p>
    <w:p w:rsidR="0074088A" w:rsidRPr="00AB407E" w:rsidRDefault="0074088A" w:rsidP="0074088A">
      <w:pPr>
        <w:pStyle w:val="ListParagraph"/>
        <w:numPr>
          <w:ilvl w:val="0"/>
          <w:numId w:val="1"/>
        </w:numPr>
        <w:spacing w:after="0"/>
        <w:jc w:val="both"/>
        <w:rPr>
          <w:rFonts w:ascii="Arial" w:hAnsi="Arial" w:cs="Arial"/>
          <w:sz w:val="24"/>
          <w:szCs w:val="24"/>
        </w:rPr>
      </w:pPr>
      <w:proofErr w:type="gramStart"/>
      <w:r w:rsidRPr="00AB407E">
        <w:rPr>
          <w:rFonts w:ascii="Arial" w:hAnsi="Arial" w:cs="Arial"/>
          <w:sz w:val="24"/>
          <w:szCs w:val="24"/>
        </w:rPr>
        <w:t>if</w:t>
      </w:r>
      <w:proofErr w:type="gramEnd"/>
      <w:r w:rsidRPr="00AB407E">
        <w:rPr>
          <w:rFonts w:ascii="Arial" w:hAnsi="Arial" w:cs="Arial"/>
          <w:sz w:val="24"/>
          <w:szCs w:val="24"/>
        </w:rPr>
        <w:t xml:space="preserve"> so, the details thereof?</w:t>
      </w:r>
    </w:p>
    <w:p w:rsidR="0074088A" w:rsidRPr="00AB407E" w:rsidRDefault="0074088A" w:rsidP="0074088A">
      <w:pPr>
        <w:spacing w:after="0" w:line="240" w:lineRule="auto"/>
        <w:jc w:val="center"/>
        <w:rPr>
          <w:rFonts w:ascii="Arial" w:hAnsi="Arial" w:cs="Arial"/>
          <w:b/>
          <w:sz w:val="24"/>
          <w:szCs w:val="24"/>
          <w:u w:val="single"/>
        </w:rPr>
      </w:pPr>
    </w:p>
    <w:p w:rsidR="0074088A" w:rsidRPr="00AB407E" w:rsidRDefault="0074088A" w:rsidP="0074088A">
      <w:pPr>
        <w:spacing w:after="0" w:line="240" w:lineRule="auto"/>
        <w:jc w:val="center"/>
        <w:rPr>
          <w:rFonts w:ascii="Arial" w:hAnsi="Arial" w:cs="Arial"/>
          <w:b/>
          <w:sz w:val="24"/>
          <w:szCs w:val="24"/>
          <w:u w:val="single"/>
        </w:rPr>
      </w:pPr>
      <w:r w:rsidRPr="00AB407E">
        <w:rPr>
          <w:rFonts w:ascii="Arial" w:hAnsi="Arial" w:cs="Arial"/>
          <w:b/>
          <w:sz w:val="24"/>
          <w:szCs w:val="24"/>
          <w:u w:val="single"/>
        </w:rPr>
        <w:t>ANSWER</w:t>
      </w:r>
    </w:p>
    <w:p w:rsidR="0074088A" w:rsidRPr="00AB407E" w:rsidRDefault="0074088A" w:rsidP="0074088A">
      <w:pPr>
        <w:spacing w:after="0" w:line="240" w:lineRule="auto"/>
        <w:jc w:val="center"/>
        <w:rPr>
          <w:rFonts w:ascii="Arial" w:hAnsi="Arial" w:cs="Arial"/>
          <w:b/>
          <w:sz w:val="24"/>
          <w:szCs w:val="24"/>
          <w:u w:val="single"/>
        </w:rPr>
      </w:pPr>
    </w:p>
    <w:p w:rsidR="0074088A" w:rsidRPr="00AB407E" w:rsidRDefault="0074088A" w:rsidP="0074088A">
      <w:pPr>
        <w:spacing w:after="0" w:line="240" w:lineRule="auto"/>
        <w:jc w:val="center"/>
        <w:rPr>
          <w:rFonts w:ascii="Arial" w:hAnsi="Arial" w:cs="Arial"/>
          <w:sz w:val="24"/>
          <w:szCs w:val="24"/>
        </w:rPr>
      </w:pPr>
      <w:r w:rsidRPr="00AB407E">
        <w:rPr>
          <w:rFonts w:ascii="Arial" w:hAnsi="Arial" w:cs="Arial"/>
          <w:sz w:val="24"/>
          <w:szCs w:val="24"/>
        </w:rPr>
        <w:t>THE MINISTER OF STATE IN THE MINISTRY OF FINANCE</w:t>
      </w:r>
    </w:p>
    <w:p w:rsidR="0074088A" w:rsidRPr="00AB407E" w:rsidRDefault="0074088A" w:rsidP="0074088A">
      <w:pPr>
        <w:spacing w:after="0" w:line="240" w:lineRule="auto"/>
        <w:jc w:val="center"/>
        <w:rPr>
          <w:rFonts w:ascii="Arial" w:hAnsi="Arial" w:cs="Arial"/>
          <w:sz w:val="24"/>
          <w:szCs w:val="24"/>
        </w:rPr>
      </w:pPr>
      <w:r w:rsidRPr="00AB407E">
        <w:rPr>
          <w:rFonts w:ascii="Arial" w:hAnsi="Arial" w:cs="Arial"/>
          <w:sz w:val="24"/>
          <w:szCs w:val="24"/>
        </w:rPr>
        <w:t>(SHRI SHIV PRATAP SHUKLA)</w:t>
      </w:r>
    </w:p>
    <w:p w:rsidR="0074088A" w:rsidRPr="00AB407E" w:rsidRDefault="0074088A" w:rsidP="0074088A">
      <w:pPr>
        <w:spacing w:after="0" w:line="240" w:lineRule="auto"/>
        <w:jc w:val="center"/>
        <w:rPr>
          <w:rFonts w:ascii="Arial" w:hAnsi="Arial" w:cs="Arial"/>
          <w:sz w:val="24"/>
          <w:szCs w:val="24"/>
        </w:rPr>
      </w:pPr>
    </w:p>
    <w:p w:rsidR="0074088A" w:rsidRPr="00AB407E" w:rsidRDefault="0074088A" w:rsidP="0074088A">
      <w:pPr>
        <w:pStyle w:val="ListParagraph"/>
        <w:numPr>
          <w:ilvl w:val="0"/>
          <w:numId w:val="2"/>
        </w:numPr>
        <w:ind w:left="426" w:right="168" w:firstLine="0"/>
        <w:jc w:val="both"/>
        <w:rPr>
          <w:rFonts w:ascii="Arial" w:hAnsi="Arial" w:cs="Arial"/>
          <w:sz w:val="24"/>
          <w:szCs w:val="24"/>
          <w:lang w:val="en-GB" w:eastAsia="en-IN" w:bidi="ar-SA"/>
        </w:rPr>
      </w:pPr>
      <w:r w:rsidRPr="00AB407E">
        <w:rPr>
          <w:rFonts w:ascii="Arial" w:hAnsi="Arial" w:cs="Arial"/>
          <w:sz w:val="24"/>
          <w:szCs w:val="24"/>
        </w:rPr>
        <w:t xml:space="preserve"> </w:t>
      </w:r>
      <w:proofErr w:type="gramStart"/>
      <w:r w:rsidRPr="00AB407E">
        <w:rPr>
          <w:rFonts w:ascii="Arial" w:hAnsi="Arial" w:cs="Arial"/>
          <w:sz w:val="24"/>
          <w:szCs w:val="24"/>
        </w:rPr>
        <w:t>and</w:t>
      </w:r>
      <w:proofErr w:type="gramEnd"/>
      <w:r w:rsidRPr="00AB407E">
        <w:rPr>
          <w:rFonts w:ascii="Arial" w:hAnsi="Arial" w:cs="Arial"/>
          <w:sz w:val="24"/>
          <w:szCs w:val="24"/>
        </w:rPr>
        <w:t xml:space="preserve"> (b) Pradhan </w:t>
      </w:r>
      <w:proofErr w:type="spellStart"/>
      <w:r w:rsidRPr="00AB407E">
        <w:rPr>
          <w:rFonts w:ascii="Arial" w:hAnsi="Arial" w:cs="Arial"/>
          <w:sz w:val="24"/>
          <w:szCs w:val="24"/>
        </w:rPr>
        <w:t>Mantri</w:t>
      </w:r>
      <w:proofErr w:type="spellEnd"/>
      <w:r w:rsidRPr="00AB407E">
        <w:rPr>
          <w:rFonts w:ascii="Arial" w:hAnsi="Arial" w:cs="Arial"/>
          <w:sz w:val="24"/>
          <w:szCs w:val="24"/>
        </w:rPr>
        <w:t xml:space="preserve"> Jeevan </w:t>
      </w:r>
      <w:proofErr w:type="spellStart"/>
      <w:r w:rsidRPr="00AB407E">
        <w:rPr>
          <w:rFonts w:ascii="Arial" w:hAnsi="Arial" w:cs="Arial"/>
          <w:sz w:val="24"/>
          <w:szCs w:val="24"/>
        </w:rPr>
        <w:t>Jyoti</w:t>
      </w:r>
      <w:proofErr w:type="spellEnd"/>
      <w:r w:rsidRPr="00AB407E">
        <w:rPr>
          <w:rFonts w:ascii="Arial" w:hAnsi="Arial" w:cs="Arial"/>
          <w:sz w:val="24"/>
          <w:szCs w:val="24"/>
        </w:rPr>
        <w:t xml:space="preserve"> </w:t>
      </w:r>
      <w:proofErr w:type="spellStart"/>
      <w:r w:rsidRPr="00AB407E">
        <w:rPr>
          <w:rFonts w:ascii="Arial" w:hAnsi="Arial" w:cs="Arial"/>
          <w:sz w:val="24"/>
          <w:szCs w:val="24"/>
        </w:rPr>
        <w:t>Bima</w:t>
      </w:r>
      <w:proofErr w:type="spellEnd"/>
      <w:r w:rsidRPr="00AB407E">
        <w:rPr>
          <w:rFonts w:ascii="Arial" w:hAnsi="Arial" w:cs="Arial"/>
          <w:sz w:val="24"/>
          <w:szCs w:val="24"/>
        </w:rPr>
        <w:t xml:space="preserve"> </w:t>
      </w:r>
      <w:proofErr w:type="spellStart"/>
      <w:r w:rsidRPr="00AB407E">
        <w:rPr>
          <w:rFonts w:ascii="Arial" w:hAnsi="Arial" w:cs="Arial"/>
          <w:sz w:val="24"/>
          <w:szCs w:val="24"/>
        </w:rPr>
        <w:t>Yojana</w:t>
      </w:r>
      <w:proofErr w:type="spellEnd"/>
      <w:r w:rsidRPr="00AB407E">
        <w:rPr>
          <w:rFonts w:ascii="Arial" w:hAnsi="Arial" w:cs="Arial"/>
          <w:sz w:val="24"/>
          <w:szCs w:val="24"/>
        </w:rPr>
        <w:t xml:space="preserve"> (PMJJBY) was launched on 9th May, 2015.  The cover period under this scheme is 1st June of each year to 31st May of subsequent year. This scheme is offered/administered through both public and private sector life insurance companies, in tie up with Scheduled Commercial Banks, Regional Rural Banks and Cooperative Banks. </w:t>
      </w:r>
    </w:p>
    <w:p w:rsidR="0074088A" w:rsidRPr="00AB407E" w:rsidRDefault="0074088A" w:rsidP="0074088A">
      <w:pPr>
        <w:pStyle w:val="ListParagraph"/>
        <w:ind w:left="426" w:right="168"/>
        <w:jc w:val="both"/>
        <w:rPr>
          <w:rFonts w:ascii="Arial" w:hAnsi="Arial" w:cs="Arial"/>
          <w:sz w:val="24"/>
          <w:szCs w:val="24"/>
        </w:rPr>
      </w:pPr>
    </w:p>
    <w:p w:rsidR="0074088A" w:rsidRPr="00AB407E" w:rsidRDefault="0074088A" w:rsidP="0074088A">
      <w:pPr>
        <w:pStyle w:val="ListParagraph"/>
        <w:ind w:left="426" w:right="168"/>
        <w:jc w:val="both"/>
        <w:rPr>
          <w:rFonts w:ascii="Arial" w:hAnsi="Arial" w:cs="Arial"/>
          <w:sz w:val="24"/>
          <w:szCs w:val="24"/>
        </w:rPr>
      </w:pPr>
      <w:r w:rsidRPr="00AB407E">
        <w:rPr>
          <w:rFonts w:ascii="Arial" w:hAnsi="Arial" w:cs="Arial"/>
          <w:sz w:val="24"/>
          <w:szCs w:val="24"/>
        </w:rPr>
        <w:t xml:space="preserve">PMJJBY offers a renewable one year term life cover of Rupees Two Lakh to all subscribing bank account holders in the age group of 18 to 50 years, covering death due to any reason, for a premium of Rs.330/- per annum per subscriber, to be auto debited from subscriber’s bank account. </w:t>
      </w:r>
    </w:p>
    <w:p w:rsidR="0074088A" w:rsidRPr="00AB407E" w:rsidRDefault="0074088A" w:rsidP="0074088A">
      <w:pPr>
        <w:pStyle w:val="ListParagraph"/>
        <w:ind w:left="426" w:right="168"/>
        <w:jc w:val="both"/>
        <w:rPr>
          <w:rFonts w:ascii="Arial" w:hAnsi="Arial" w:cs="Arial"/>
          <w:sz w:val="24"/>
          <w:szCs w:val="24"/>
          <w:lang w:val="en-IN"/>
        </w:rPr>
      </w:pPr>
    </w:p>
    <w:p w:rsidR="0074088A" w:rsidRPr="00AB407E" w:rsidRDefault="0074088A" w:rsidP="0074088A">
      <w:pPr>
        <w:pStyle w:val="ListParagraph"/>
        <w:ind w:left="426" w:right="168"/>
        <w:jc w:val="both"/>
        <w:rPr>
          <w:rFonts w:ascii="Arial" w:hAnsi="Arial" w:cs="Arial"/>
          <w:sz w:val="24"/>
          <w:szCs w:val="24"/>
          <w:lang w:val="en-IN"/>
        </w:rPr>
      </w:pPr>
      <w:r w:rsidRPr="00AB407E">
        <w:rPr>
          <w:rFonts w:ascii="Arial" w:hAnsi="Arial" w:cs="Arial"/>
          <w:sz w:val="24"/>
          <w:szCs w:val="24"/>
          <w:lang w:val="en-IN"/>
        </w:rPr>
        <w:t xml:space="preserve">(c) As per the data uploaded by banks on </w:t>
      </w:r>
      <w:proofErr w:type="spellStart"/>
      <w:r w:rsidRPr="00AB407E">
        <w:rPr>
          <w:rFonts w:ascii="Arial" w:hAnsi="Arial" w:cs="Arial"/>
          <w:sz w:val="24"/>
          <w:szCs w:val="24"/>
          <w:lang w:val="en-IN"/>
        </w:rPr>
        <w:t>Jnasuraksha</w:t>
      </w:r>
      <w:proofErr w:type="spellEnd"/>
      <w:r w:rsidRPr="00AB407E">
        <w:rPr>
          <w:rFonts w:ascii="Arial" w:hAnsi="Arial" w:cs="Arial"/>
          <w:sz w:val="24"/>
          <w:szCs w:val="24"/>
          <w:lang w:val="en-IN"/>
        </w:rPr>
        <w:t xml:space="preserve"> Portal, the State wise enrolments and cumulative claims benefit amount paid as on 31.12.2018 under PMJJBY are at </w:t>
      </w:r>
      <w:r w:rsidRPr="00AB407E">
        <w:rPr>
          <w:rFonts w:ascii="Arial" w:hAnsi="Arial" w:cs="Arial"/>
          <w:sz w:val="24"/>
          <w:szCs w:val="24"/>
          <w:u w:val="single"/>
          <w:lang w:val="en-IN"/>
        </w:rPr>
        <w:t>Annexure</w:t>
      </w:r>
      <w:r w:rsidRPr="00AB407E">
        <w:rPr>
          <w:rFonts w:ascii="Arial" w:hAnsi="Arial" w:cs="Arial"/>
          <w:sz w:val="24"/>
          <w:szCs w:val="24"/>
          <w:lang w:val="en-IN"/>
        </w:rPr>
        <w:t>.</w:t>
      </w:r>
    </w:p>
    <w:p w:rsidR="0074088A" w:rsidRPr="00AB407E" w:rsidRDefault="0074088A" w:rsidP="0074088A">
      <w:pPr>
        <w:pStyle w:val="ListParagraph"/>
        <w:ind w:left="426" w:right="168"/>
        <w:jc w:val="both"/>
        <w:rPr>
          <w:rFonts w:ascii="Arial" w:hAnsi="Arial" w:cs="Arial"/>
          <w:sz w:val="24"/>
          <w:szCs w:val="24"/>
          <w:lang w:val="en-IN"/>
        </w:rPr>
      </w:pPr>
    </w:p>
    <w:p w:rsidR="0074088A" w:rsidRPr="00AB407E" w:rsidRDefault="0074088A" w:rsidP="0074088A">
      <w:pPr>
        <w:pStyle w:val="ListParagraph"/>
        <w:spacing w:after="0" w:line="240" w:lineRule="auto"/>
        <w:ind w:left="426"/>
        <w:jc w:val="both"/>
        <w:rPr>
          <w:rFonts w:ascii="Arial" w:hAnsi="Arial" w:cs="Arial"/>
          <w:sz w:val="24"/>
          <w:szCs w:val="24"/>
        </w:rPr>
      </w:pPr>
      <w:r w:rsidRPr="00AB407E">
        <w:rPr>
          <w:rFonts w:ascii="Arial" w:hAnsi="Arial" w:cs="Arial"/>
          <w:sz w:val="24"/>
          <w:szCs w:val="24"/>
        </w:rPr>
        <w:t xml:space="preserve">(d) </w:t>
      </w:r>
      <w:proofErr w:type="gramStart"/>
      <w:r w:rsidRPr="00AB407E">
        <w:rPr>
          <w:rFonts w:ascii="Arial" w:hAnsi="Arial" w:cs="Arial"/>
          <w:sz w:val="24"/>
          <w:szCs w:val="24"/>
        </w:rPr>
        <w:t>and</w:t>
      </w:r>
      <w:proofErr w:type="gramEnd"/>
      <w:r w:rsidRPr="00AB407E">
        <w:rPr>
          <w:rFonts w:ascii="Arial" w:hAnsi="Arial" w:cs="Arial"/>
          <w:sz w:val="24"/>
          <w:szCs w:val="24"/>
        </w:rPr>
        <w:t xml:space="preserve"> (e) The Scheme is open for enrollment to all savings bank account </w:t>
      </w:r>
      <w:r>
        <w:rPr>
          <w:rFonts w:ascii="Arial" w:hAnsi="Arial" w:cs="Arial"/>
          <w:sz w:val="24"/>
          <w:szCs w:val="24"/>
        </w:rPr>
        <w:t xml:space="preserve">holders </w:t>
      </w:r>
      <w:r w:rsidRPr="00AB407E">
        <w:rPr>
          <w:rFonts w:ascii="Arial" w:hAnsi="Arial" w:cs="Arial"/>
          <w:sz w:val="24"/>
          <w:szCs w:val="24"/>
        </w:rPr>
        <w:t xml:space="preserve">including Pradhan </w:t>
      </w:r>
      <w:proofErr w:type="spellStart"/>
      <w:r w:rsidRPr="00AB407E">
        <w:rPr>
          <w:rFonts w:ascii="Arial" w:hAnsi="Arial" w:cs="Arial"/>
          <w:sz w:val="24"/>
          <w:szCs w:val="24"/>
        </w:rPr>
        <w:t>Mantri</w:t>
      </w:r>
      <w:proofErr w:type="spellEnd"/>
      <w:r w:rsidRPr="00AB407E">
        <w:rPr>
          <w:rFonts w:ascii="Arial" w:hAnsi="Arial" w:cs="Arial"/>
          <w:sz w:val="24"/>
          <w:szCs w:val="24"/>
        </w:rPr>
        <w:t xml:space="preserve"> Jan </w:t>
      </w:r>
      <w:proofErr w:type="spellStart"/>
      <w:r w:rsidRPr="00AB407E">
        <w:rPr>
          <w:rFonts w:ascii="Arial" w:hAnsi="Arial" w:cs="Arial"/>
          <w:sz w:val="24"/>
          <w:szCs w:val="24"/>
        </w:rPr>
        <w:t>Dhan</w:t>
      </w:r>
      <w:proofErr w:type="spellEnd"/>
      <w:r w:rsidRPr="00AB407E">
        <w:rPr>
          <w:rFonts w:ascii="Arial" w:hAnsi="Arial" w:cs="Arial"/>
          <w:sz w:val="24"/>
          <w:szCs w:val="24"/>
        </w:rPr>
        <w:t xml:space="preserve"> </w:t>
      </w:r>
      <w:proofErr w:type="spellStart"/>
      <w:r w:rsidRPr="00AB407E">
        <w:rPr>
          <w:rFonts w:ascii="Arial" w:hAnsi="Arial" w:cs="Arial"/>
          <w:sz w:val="24"/>
          <w:szCs w:val="24"/>
        </w:rPr>
        <w:t>Yojana</w:t>
      </w:r>
      <w:proofErr w:type="spellEnd"/>
      <w:r w:rsidRPr="00AB407E">
        <w:rPr>
          <w:rFonts w:ascii="Arial" w:hAnsi="Arial" w:cs="Arial"/>
          <w:sz w:val="24"/>
          <w:szCs w:val="24"/>
        </w:rPr>
        <w:t xml:space="preserve"> account holders for enrollment.</w:t>
      </w:r>
    </w:p>
    <w:p w:rsidR="0074088A" w:rsidRDefault="0074088A" w:rsidP="0074088A">
      <w:pPr>
        <w:pStyle w:val="ListParagraph"/>
        <w:spacing w:after="0" w:line="240" w:lineRule="auto"/>
        <w:ind w:hanging="294"/>
        <w:rPr>
          <w:rFonts w:ascii="Arial" w:hAnsi="Arial" w:cs="Arial"/>
          <w:b/>
          <w:bCs/>
          <w:szCs w:val="22"/>
        </w:rPr>
      </w:pPr>
    </w:p>
    <w:p w:rsidR="0074088A" w:rsidRDefault="0074088A" w:rsidP="0074088A">
      <w:pPr>
        <w:pStyle w:val="ListParagraph"/>
        <w:spacing w:after="0" w:line="240" w:lineRule="auto"/>
        <w:jc w:val="center"/>
        <w:rPr>
          <w:rFonts w:ascii="Arial" w:hAnsi="Arial" w:cs="Arial"/>
          <w:b/>
          <w:bCs/>
          <w:szCs w:val="22"/>
        </w:rPr>
      </w:pPr>
      <w:r w:rsidRPr="006A0FFF">
        <w:rPr>
          <w:rFonts w:ascii="Arial" w:hAnsi="Arial" w:cs="Arial"/>
          <w:b/>
          <w:bCs/>
          <w:szCs w:val="22"/>
        </w:rPr>
        <w:t>******</w:t>
      </w:r>
    </w:p>
    <w:p w:rsidR="0074088A" w:rsidRDefault="0074088A" w:rsidP="0074088A">
      <w:pPr>
        <w:rPr>
          <w:sz w:val="20"/>
        </w:rPr>
      </w:pPr>
      <w:r>
        <w:rPr>
          <w:rFonts w:ascii="Arial" w:hAnsi="Arial" w:cs="Arial"/>
          <w:b/>
          <w:bCs/>
          <w:szCs w:val="22"/>
        </w:rPr>
        <w:br w:type="page"/>
      </w:r>
    </w:p>
    <w:p w:rsidR="00BB3779" w:rsidRPr="0074088A" w:rsidRDefault="00F3394D" w:rsidP="00F3394D">
      <w:pPr>
        <w:rPr>
          <w:b/>
          <w:bCs/>
          <w:sz w:val="20"/>
        </w:rPr>
      </w:pPr>
      <w:r w:rsidRPr="0074088A">
        <w:rPr>
          <w:b/>
          <w:bCs/>
          <w:sz w:val="20"/>
        </w:rPr>
        <w:lastRenderedPageBreak/>
        <w:t xml:space="preserve">ANNEXURE REFERRED IN ANSWER TO PART </w:t>
      </w:r>
      <w:proofErr w:type="gramStart"/>
      <w:r w:rsidRPr="0074088A">
        <w:rPr>
          <w:b/>
          <w:bCs/>
          <w:sz w:val="20"/>
        </w:rPr>
        <w:t>( C</w:t>
      </w:r>
      <w:proofErr w:type="gramEnd"/>
      <w:r w:rsidRPr="0074088A">
        <w:rPr>
          <w:b/>
          <w:bCs/>
          <w:sz w:val="20"/>
        </w:rPr>
        <w:t xml:space="preserve"> ) OF  RAJYA SABHA UNSTARRED QUESTION NO 954 TO BE ANSWERED ON 12/02/2019  </w:t>
      </w:r>
    </w:p>
    <w:tbl>
      <w:tblPr>
        <w:tblW w:w="8642" w:type="dxa"/>
        <w:tblLook w:val="04A0" w:firstRow="1" w:lastRow="0" w:firstColumn="1" w:lastColumn="0" w:noHBand="0" w:noVBand="1"/>
      </w:tblPr>
      <w:tblGrid>
        <w:gridCol w:w="604"/>
        <w:gridCol w:w="3378"/>
        <w:gridCol w:w="1699"/>
        <w:gridCol w:w="3126"/>
      </w:tblGrid>
      <w:tr w:rsidR="00F3394D" w:rsidRPr="00E7411F" w:rsidTr="00E7411F">
        <w:trPr>
          <w:trHeight w:val="576"/>
        </w:trPr>
        <w:tc>
          <w:tcPr>
            <w:tcW w:w="8642" w:type="dxa"/>
            <w:gridSpan w:val="4"/>
            <w:tcBorders>
              <w:top w:val="single" w:sz="4" w:space="0" w:color="auto"/>
              <w:left w:val="single" w:sz="4" w:space="0" w:color="auto"/>
              <w:bottom w:val="single" w:sz="4" w:space="0" w:color="auto"/>
              <w:right w:val="single" w:sz="4" w:space="0" w:color="auto"/>
            </w:tcBorders>
            <w:shd w:val="clear" w:color="000000" w:fill="D8E4BC"/>
            <w:hideMark/>
          </w:tcPr>
          <w:p w:rsidR="00F3394D" w:rsidRPr="00E7411F" w:rsidRDefault="00F3394D" w:rsidP="00F3394D">
            <w:pPr>
              <w:spacing w:after="0" w:line="240" w:lineRule="auto"/>
              <w:jc w:val="center"/>
              <w:rPr>
                <w:rFonts w:ascii="Calibri" w:eastAsia="Times New Roman" w:hAnsi="Calibri" w:cs="Times New Roman"/>
                <w:b/>
                <w:bCs/>
                <w:color w:val="000000"/>
                <w:sz w:val="20"/>
                <w:lang w:eastAsia="en-IN"/>
              </w:rPr>
            </w:pPr>
            <w:r w:rsidRPr="00E7411F">
              <w:rPr>
                <w:rFonts w:ascii="Calibri" w:eastAsia="Times New Roman" w:hAnsi="Calibri" w:cs="Times New Roman"/>
                <w:b/>
                <w:bCs/>
                <w:color w:val="000000"/>
                <w:sz w:val="20"/>
                <w:lang w:eastAsia="en-IN"/>
              </w:rPr>
              <w:t xml:space="preserve">State -Wise Distribution of Gross </w:t>
            </w:r>
            <w:proofErr w:type="spellStart"/>
            <w:r w:rsidR="00E7411F" w:rsidRPr="00E7411F">
              <w:rPr>
                <w:rFonts w:ascii="Calibri" w:eastAsia="Times New Roman" w:hAnsi="Calibri" w:cs="Times New Roman"/>
                <w:b/>
                <w:bCs/>
                <w:color w:val="000000"/>
                <w:sz w:val="20"/>
                <w:lang w:eastAsia="en-IN"/>
              </w:rPr>
              <w:t>Enro</w:t>
            </w:r>
            <w:r w:rsidR="00F054BF">
              <w:rPr>
                <w:rFonts w:ascii="Calibri" w:eastAsia="Times New Roman" w:hAnsi="Calibri" w:cs="Times New Roman"/>
                <w:b/>
                <w:bCs/>
                <w:color w:val="000000"/>
                <w:sz w:val="20"/>
                <w:lang w:eastAsia="en-IN"/>
              </w:rPr>
              <w:t>l</w:t>
            </w:r>
            <w:r w:rsidR="00E7411F" w:rsidRPr="00E7411F">
              <w:rPr>
                <w:rFonts w:ascii="Calibri" w:eastAsia="Times New Roman" w:hAnsi="Calibri" w:cs="Times New Roman"/>
                <w:b/>
                <w:bCs/>
                <w:color w:val="000000"/>
                <w:sz w:val="20"/>
                <w:lang w:eastAsia="en-IN"/>
              </w:rPr>
              <w:t>lments</w:t>
            </w:r>
            <w:proofErr w:type="spellEnd"/>
            <w:r w:rsidRPr="00E7411F">
              <w:rPr>
                <w:rFonts w:ascii="Calibri" w:eastAsia="Times New Roman" w:hAnsi="Calibri" w:cs="Times New Roman"/>
                <w:b/>
                <w:bCs/>
                <w:color w:val="000000"/>
                <w:sz w:val="20"/>
                <w:lang w:eastAsia="en-IN"/>
              </w:rPr>
              <w:t xml:space="preserve"> and Claim amount disbursed under PMJJBY as on 31.12.2018 ( Source: </w:t>
            </w:r>
            <w:proofErr w:type="spellStart"/>
            <w:r w:rsidR="00E7411F" w:rsidRPr="00E7411F">
              <w:rPr>
                <w:rFonts w:ascii="Calibri" w:eastAsia="Times New Roman" w:hAnsi="Calibri" w:cs="Times New Roman"/>
                <w:b/>
                <w:bCs/>
                <w:color w:val="000000"/>
                <w:sz w:val="20"/>
                <w:lang w:eastAsia="en-IN"/>
              </w:rPr>
              <w:t>Enro</w:t>
            </w:r>
            <w:r w:rsidR="00F054BF">
              <w:rPr>
                <w:rFonts w:ascii="Calibri" w:eastAsia="Times New Roman" w:hAnsi="Calibri" w:cs="Times New Roman"/>
                <w:b/>
                <w:bCs/>
                <w:color w:val="000000"/>
                <w:sz w:val="20"/>
                <w:lang w:eastAsia="en-IN"/>
              </w:rPr>
              <w:t>l</w:t>
            </w:r>
            <w:r w:rsidR="00E7411F" w:rsidRPr="00E7411F">
              <w:rPr>
                <w:rFonts w:ascii="Calibri" w:eastAsia="Times New Roman" w:hAnsi="Calibri" w:cs="Times New Roman"/>
                <w:b/>
                <w:bCs/>
                <w:color w:val="000000"/>
                <w:sz w:val="20"/>
                <w:lang w:eastAsia="en-IN"/>
              </w:rPr>
              <w:t>lment</w:t>
            </w:r>
            <w:proofErr w:type="spellEnd"/>
            <w:r w:rsidRPr="00E7411F">
              <w:rPr>
                <w:rFonts w:ascii="Calibri" w:eastAsia="Times New Roman" w:hAnsi="Calibri" w:cs="Times New Roman"/>
                <w:b/>
                <w:bCs/>
                <w:color w:val="000000"/>
                <w:sz w:val="20"/>
                <w:lang w:eastAsia="en-IN"/>
              </w:rPr>
              <w:t xml:space="preserve">  and Claims Data uploaded by Banks on DFS Portal)</w:t>
            </w:r>
          </w:p>
        </w:tc>
      </w:tr>
      <w:tr w:rsidR="00F3394D" w:rsidRPr="00E7411F" w:rsidTr="00E7411F">
        <w:trPr>
          <w:trHeight w:val="273"/>
        </w:trPr>
        <w:tc>
          <w:tcPr>
            <w:tcW w:w="439" w:type="dxa"/>
            <w:tcBorders>
              <w:top w:val="nil"/>
              <w:left w:val="single" w:sz="4" w:space="0" w:color="auto"/>
              <w:bottom w:val="single" w:sz="4" w:space="0" w:color="auto"/>
              <w:right w:val="single" w:sz="4" w:space="0" w:color="auto"/>
            </w:tcBorders>
            <w:shd w:val="clear" w:color="000000" w:fill="FABF8F"/>
            <w:noWrap/>
            <w:vAlign w:val="bottom"/>
            <w:hideMark/>
          </w:tcPr>
          <w:p w:rsidR="00F3394D" w:rsidRPr="00E7411F" w:rsidRDefault="00E7411F" w:rsidP="00F3394D">
            <w:pPr>
              <w:spacing w:after="0" w:line="240" w:lineRule="auto"/>
              <w:jc w:val="center"/>
              <w:rPr>
                <w:rFonts w:ascii="Calibri" w:eastAsia="Times New Roman" w:hAnsi="Calibri" w:cs="Times New Roman"/>
                <w:b/>
                <w:bCs/>
                <w:color w:val="000000"/>
                <w:sz w:val="20"/>
                <w:lang w:eastAsia="en-IN"/>
              </w:rPr>
            </w:pPr>
            <w:proofErr w:type="spellStart"/>
            <w:r>
              <w:rPr>
                <w:rFonts w:ascii="Calibri" w:eastAsia="Times New Roman" w:hAnsi="Calibri" w:cs="Times New Roman"/>
                <w:b/>
                <w:bCs/>
                <w:color w:val="000000"/>
                <w:sz w:val="20"/>
                <w:lang w:eastAsia="en-IN"/>
              </w:rPr>
              <w:t>SNo</w:t>
            </w:r>
            <w:proofErr w:type="spellEnd"/>
            <w:r>
              <w:rPr>
                <w:rFonts w:ascii="Calibri" w:eastAsia="Times New Roman" w:hAnsi="Calibri" w:cs="Times New Roman"/>
                <w:b/>
                <w:bCs/>
                <w:color w:val="000000"/>
                <w:sz w:val="20"/>
                <w:lang w:eastAsia="en-IN"/>
              </w:rPr>
              <w:t>.</w:t>
            </w:r>
          </w:p>
        </w:tc>
        <w:tc>
          <w:tcPr>
            <w:tcW w:w="3378" w:type="dxa"/>
            <w:tcBorders>
              <w:top w:val="nil"/>
              <w:left w:val="nil"/>
              <w:bottom w:val="single" w:sz="4" w:space="0" w:color="auto"/>
              <w:right w:val="single" w:sz="4" w:space="0" w:color="auto"/>
            </w:tcBorders>
            <w:shd w:val="clear" w:color="000000" w:fill="FABF8F"/>
            <w:noWrap/>
            <w:vAlign w:val="bottom"/>
            <w:hideMark/>
          </w:tcPr>
          <w:p w:rsidR="00F3394D" w:rsidRPr="00E7411F" w:rsidRDefault="00E7411F" w:rsidP="00F3394D">
            <w:pPr>
              <w:spacing w:after="0" w:line="240" w:lineRule="auto"/>
              <w:rPr>
                <w:rFonts w:ascii="Calibri" w:eastAsia="Times New Roman" w:hAnsi="Calibri" w:cs="Times New Roman"/>
                <w:b/>
                <w:bCs/>
                <w:color w:val="000000"/>
                <w:sz w:val="20"/>
                <w:lang w:eastAsia="en-IN"/>
              </w:rPr>
            </w:pPr>
            <w:r>
              <w:rPr>
                <w:rFonts w:ascii="Calibri" w:eastAsia="Times New Roman" w:hAnsi="Calibri" w:cs="Times New Roman"/>
                <w:b/>
                <w:bCs/>
                <w:color w:val="000000"/>
                <w:sz w:val="20"/>
                <w:lang w:eastAsia="en-IN"/>
              </w:rPr>
              <w:t>State</w:t>
            </w:r>
          </w:p>
        </w:tc>
        <w:tc>
          <w:tcPr>
            <w:tcW w:w="1699" w:type="dxa"/>
            <w:tcBorders>
              <w:top w:val="nil"/>
              <w:left w:val="nil"/>
              <w:bottom w:val="single" w:sz="4" w:space="0" w:color="auto"/>
              <w:right w:val="single" w:sz="4" w:space="0" w:color="auto"/>
            </w:tcBorders>
            <w:shd w:val="clear" w:color="000000" w:fill="FABF8F"/>
            <w:noWrap/>
            <w:vAlign w:val="bottom"/>
            <w:hideMark/>
          </w:tcPr>
          <w:p w:rsidR="00F3394D" w:rsidRPr="00E7411F" w:rsidRDefault="00E7411F" w:rsidP="00F3394D">
            <w:pPr>
              <w:spacing w:after="0" w:line="240" w:lineRule="auto"/>
              <w:jc w:val="center"/>
              <w:rPr>
                <w:rFonts w:ascii="Calibri" w:eastAsia="Times New Roman" w:hAnsi="Calibri" w:cs="Times New Roman"/>
                <w:b/>
                <w:bCs/>
                <w:color w:val="000000"/>
                <w:sz w:val="20"/>
                <w:lang w:eastAsia="en-IN"/>
              </w:rPr>
            </w:pPr>
            <w:r w:rsidRPr="00E7411F">
              <w:rPr>
                <w:rFonts w:ascii="Calibri" w:eastAsia="Times New Roman" w:hAnsi="Calibri" w:cs="Times New Roman"/>
                <w:b/>
                <w:bCs/>
                <w:color w:val="000000"/>
                <w:sz w:val="20"/>
                <w:lang w:eastAsia="en-IN"/>
              </w:rPr>
              <w:t>Enrolments</w:t>
            </w:r>
          </w:p>
        </w:tc>
        <w:tc>
          <w:tcPr>
            <w:tcW w:w="3126" w:type="dxa"/>
            <w:tcBorders>
              <w:top w:val="nil"/>
              <w:left w:val="nil"/>
              <w:bottom w:val="single" w:sz="4" w:space="0" w:color="auto"/>
              <w:right w:val="single" w:sz="4" w:space="0" w:color="auto"/>
            </w:tcBorders>
            <w:shd w:val="clear" w:color="000000" w:fill="FABF8F"/>
            <w:hideMark/>
          </w:tcPr>
          <w:p w:rsidR="00F3394D" w:rsidRPr="00E7411F" w:rsidRDefault="00F3394D" w:rsidP="00E7411F">
            <w:pPr>
              <w:spacing w:after="0" w:line="240" w:lineRule="auto"/>
              <w:jc w:val="center"/>
              <w:rPr>
                <w:rFonts w:ascii="Calibri" w:eastAsia="Times New Roman" w:hAnsi="Calibri" w:cs="Times New Roman"/>
                <w:b/>
                <w:bCs/>
                <w:color w:val="000000"/>
                <w:sz w:val="20"/>
                <w:lang w:eastAsia="en-IN"/>
              </w:rPr>
            </w:pPr>
            <w:r w:rsidRPr="00E7411F">
              <w:rPr>
                <w:rFonts w:ascii="Calibri" w:eastAsia="Times New Roman" w:hAnsi="Calibri" w:cs="Times New Roman"/>
                <w:b/>
                <w:bCs/>
                <w:color w:val="000000"/>
                <w:sz w:val="20"/>
                <w:lang w:eastAsia="en-IN"/>
              </w:rPr>
              <w:t>Amount Disbursed     ( In Crores )</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ANDAMAN &amp; NICOBAR ISLANDS</w:t>
            </w:r>
            <w:bookmarkStart w:id="0" w:name="_GoBack"/>
            <w:bookmarkEnd w:id="0"/>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15,735</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0.66</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 xml:space="preserve">ANDHRA PRADESH </w:t>
            </w:r>
            <w:r w:rsidRPr="00E7411F">
              <w:rPr>
                <w:rFonts w:ascii="Calibri" w:eastAsia="Times New Roman" w:hAnsi="Calibri" w:cs="Times New Roman"/>
                <w:b/>
                <w:bCs/>
                <w:color w:val="000000"/>
                <w:sz w:val="20"/>
                <w:lang w:eastAsia="en-IN"/>
              </w:rPr>
              <w:t>$$</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1,82,78,825</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198.38</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ARUNACHAL PRADESH</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38,520</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2.10</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4</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ASSAM</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6,64,860</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62.22</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5</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BIHAR</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14,42,707</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51.98</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6</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CHANDIGARH</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54,348</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3.28</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7</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CHHATTISGARH</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12,36,185</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100.88</w:t>
            </w:r>
          </w:p>
        </w:tc>
      </w:tr>
      <w:tr w:rsidR="00F3394D" w:rsidRPr="00E7411F" w:rsidTr="00F3394D">
        <w:trPr>
          <w:trHeight w:val="31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8</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DADRA &amp; NAGAR HAVELI</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22,533</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0.86</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9</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DAMAN &amp; DIU</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16,204</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0.52</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10</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GOA</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1,20,258</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5.62</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11</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GUJARAT</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24,29,207</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199.04</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12</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HARYANA</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8,95,906</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75.92</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13</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HIMACHAL PRADESH</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2,67,267</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17.24</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14</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JAMMU &amp; KASHMIR</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3,15,534</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2.74</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15</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JHARKHAND</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5,25,273</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28.60</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16</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KARNATAKA</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32,56,551</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217.60</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17</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KERALA</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8,51,753</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23.68</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18</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LAKSHADWEEP</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1,682</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0.00</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19</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MADHYA PRADESH</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20,08,339</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180.22</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20</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MAHARASHTRA</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37,06,638</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211.20</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21</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MANIPUR</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36,680</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2.58</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22</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MEGHALAYA</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46,266</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2.18</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23</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MIZORAM</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56,093</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8.74</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24</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NAGALAND</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20,669</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1.48</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25</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NCT OF DELHI</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9,23,296</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42.58</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26</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ORISSA</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10,96,845</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75.98</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27</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PUDUCHERRY</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69,832</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3.76</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28</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PUNJAB</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6,78,973</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40.80</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29</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RAJASTHAN</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16,32,800</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146.50</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30</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SIKKIM</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28,834</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1.14</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31</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TAMIL NADU</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26,03,089</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126.04</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32</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TELANGANA</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20,65,466</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220.94</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33</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TRIPURA</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1,17,613</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4.14</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34</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UTTAR PRADESH</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36,42,310</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321.62</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35</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UTTARAKHAND</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3,61,626</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28.10</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36</w:t>
            </w:r>
          </w:p>
        </w:tc>
        <w:tc>
          <w:tcPr>
            <w:tcW w:w="3378"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WEST BENGAL</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14,10,931</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79.12</w:t>
            </w:r>
          </w:p>
        </w:tc>
      </w:tr>
      <w:tr w:rsidR="00F3394D" w:rsidRPr="00E7411F" w:rsidTr="00F3394D">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Arial" w:eastAsia="Times New Roman" w:hAnsi="Arial" w:cs="Arial"/>
                <w:color w:val="000000"/>
                <w:sz w:val="20"/>
                <w:lang w:eastAsia="en-IN"/>
              </w:rPr>
            </w:pPr>
            <w:r w:rsidRPr="00E7411F">
              <w:rPr>
                <w:rFonts w:ascii="Arial" w:eastAsia="Times New Roman" w:hAnsi="Arial" w:cs="Arial"/>
                <w:color w:val="000000"/>
                <w:sz w:val="20"/>
                <w:lang w:eastAsia="en-IN"/>
              </w:rPr>
              <w:t>37</w:t>
            </w:r>
          </w:p>
        </w:tc>
        <w:tc>
          <w:tcPr>
            <w:tcW w:w="3378"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rPr>
                <w:rFonts w:ascii="Arial" w:eastAsia="Times New Roman" w:hAnsi="Arial" w:cs="Arial"/>
                <w:b/>
                <w:bCs/>
                <w:color w:val="000000"/>
                <w:sz w:val="20"/>
                <w:lang w:eastAsia="en-IN"/>
              </w:rPr>
            </w:pPr>
            <w:r w:rsidRPr="00E7411F">
              <w:rPr>
                <w:rFonts w:ascii="Arial" w:eastAsia="Times New Roman" w:hAnsi="Arial" w:cs="Arial"/>
                <w:b/>
                <w:bCs/>
                <w:color w:val="000000"/>
                <w:sz w:val="20"/>
                <w:lang w:eastAsia="en-IN"/>
              </w:rPr>
              <w:t>Others **</w:t>
            </w:r>
          </w:p>
        </w:tc>
        <w:tc>
          <w:tcPr>
            <w:tcW w:w="1699" w:type="dxa"/>
            <w:tcBorders>
              <w:top w:val="nil"/>
              <w:left w:val="nil"/>
              <w:bottom w:val="single" w:sz="4" w:space="0" w:color="auto"/>
              <w:right w:val="single" w:sz="4" w:space="0" w:color="auto"/>
            </w:tcBorders>
            <w:shd w:val="clear" w:color="auto" w:fill="auto"/>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58,49,242</w:t>
            </w:r>
          </w:p>
        </w:tc>
        <w:tc>
          <w:tcPr>
            <w:tcW w:w="3126" w:type="dxa"/>
            <w:tcBorders>
              <w:top w:val="nil"/>
              <w:left w:val="nil"/>
              <w:bottom w:val="single" w:sz="4" w:space="0" w:color="auto"/>
              <w:right w:val="single" w:sz="4" w:space="0" w:color="auto"/>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color w:val="000000"/>
                <w:sz w:val="20"/>
                <w:lang w:eastAsia="en-IN"/>
              </w:rPr>
            </w:pPr>
            <w:r w:rsidRPr="00E7411F">
              <w:rPr>
                <w:rFonts w:ascii="Calibri" w:eastAsia="Times New Roman" w:hAnsi="Calibri" w:cs="Times New Roman"/>
                <w:color w:val="000000"/>
                <w:sz w:val="20"/>
                <w:lang w:eastAsia="en-IN"/>
              </w:rPr>
              <w:t>0.00</w:t>
            </w:r>
          </w:p>
        </w:tc>
      </w:tr>
      <w:tr w:rsidR="00F3394D" w:rsidRPr="00E7411F" w:rsidTr="00F3394D">
        <w:trPr>
          <w:trHeight w:val="300"/>
        </w:trPr>
        <w:tc>
          <w:tcPr>
            <w:tcW w:w="3817" w:type="dxa"/>
            <w:gridSpan w:val="2"/>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F3394D" w:rsidRPr="00E7411F" w:rsidRDefault="00F3394D" w:rsidP="00F3394D">
            <w:pPr>
              <w:spacing w:after="0" w:line="240" w:lineRule="auto"/>
              <w:jc w:val="center"/>
              <w:rPr>
                <w:rFonts w:ascii="Calibri" w:eastAsia="Times New Roman" w:hAnsi="Calibri" w:cs="Times New Roman"/>
                <w:b/>
                <w:bCs/>
                <w:color w:val="000000"/>
                <w:sz w:val="20"/>
                <w:lang w:eastAsia="en-IN"/>
              </w:rPr>
            </w:pPr>
            <w:r w:rsidRPr="00E7411F">
              <w:rPr>
                <w:rFonts w:ascii="Calibri" w:eastAsia="Times New Roman" w:hAnsi="Calibri" w:cs="Times New Roman"/>
                <w:b/>
                <w:bCs/>
                <w:color w:val="000000"/>
                <w:sz w:val="20"/>
                <w:lang w:eastAsia="en-IN"/>
              </w:rPr>
              <w:t xml:space="preserve">Grand Total </w:t>
            </w:r>
          </w:p>
        </w:tc>
        <w:tc>
          <w:tcPr>
            <w:tcW w:w="1699" w:type="dxa"/>
            <w:tcBorders>
              <w:top w:val="nil"/>
              <w:left w:val="nil"/>
              <w:bottom w:val="single" w:sz="4" w:space="0" w:color="auto"/>
              <w:right w:val="single" w:sz="4" w:space="0" w:color="auto"/>
            </w:tcBorders>
            <w:shd w:val="clear" w:color="000000" w:fill="D8E4BC"/>
            <w:noWrap/>
            <w:vAlign w:val="bottom"/>
            <w:hideMark/>
          </w:tcPr>
          <w:p w:rsidR="00F3394D" w:rsidRPr="00E7411F" w:rsidRDefault="00F3394D" w:rsidP="00F3394D">
            <w:pPr>
              <w:spacing w:after="0" w:line="240" w:lineRule="auto"/>
              <w:jc w:val="center"/>
              <w:rPr>
                <w:rFonts w:ascii="Calibri" w:eastAsia="Times New Roman" w:hAnsi="Calibri" w:cs="Times New Roman"/>
                <w:b/>
                <w:bCs/>
                <w:color w:val="000000"/>
                <w:sz w:val="20"/>
                <w:lang w:eastAsia="en-IN"/>
              </w:rPr>
            </w:pPr>
            <w:r w:rsidRPr="00E7411F">
              <w:rPr>
                <w:rFonts w:ascii="Calibri" w:eastAsia="Times New Roman" w:hAnsi="Calibri" w:cs="Times New Roman"/>
                <w:b/>
                <w:bCs/>
                <w:color w:val="000000"/>
                <w:sz w:val="20"/>
                <w:lang w:eastAsia="en-IN"/>
              </w:rPr>
              <w:t>5,67,88,890</w:t>
            </w:r>
          </w:p>
        </w:tc>
        <w:tc>
          <w:tcPr>
            <w:tcW w:w="3126" w:type="dxa"/>
            <w:tcBorders>
              <w:top w:val="nil"/>
              <w:left w:val="nil"/>
              <w:bottom w:val="single" w:sz="4" w:space="0" w:color="auto"/>
              <w:right w:val="single" w:sz="4" w:space="0" w:color="auto"/>
            </w:tcBorders>
            <w:shd w:val="clear" w:color="000000" w:fill="D8E4BC"/>
            <w:noWrap/>
            <w:vAlign w:val="bottom"/>
            <w:hideMark/>
          </w:tcPr>
          <w:p w:rsidR="00F3394D" w:rsidRPr="00E7411F" w:rsidRDefault="00F3394D" w:rsidP="00F3394D">
            <w:pPr>
              <w:spacing w:after="0" w:line="240" w:lineRule="auto"/>
              <w:jc w:val="center"/>
              <w:rPr>
                <w:rFonts w:ascii="Calibri" w:eastAsia="Times New Roman" w:hAnsi="Calibri" w:cs="Times New Roman"/>
                <w:b/>
                <w:bCs/>
                <w:color w:val="000000"/>
                <w:sz w:val="20"/>
                <w:lang w:eastAsia="en-IN"/>
              </w:rPr>
            </w:pPr>
            <w:r w:rsidRPr="00E7411F">
              <w:rPr>
                <w:rFonts w:ascii="Calibri" w:eastAsia="Times New Roman" w:hAnsi="Calibri" w:cs="Times New Roman"/>
                <w:b/>
                <w:bCs/>
                <w:color w:val="000000"/>
                <w:sz w:val="20"/>
                <w:lang w:eastAsia="en-IN"/>
              </w:rPr>
              <w:t>2488.44</w:t>
            </w:r>
          </w:p>
        </w:tc>
      </w:tr>
      <w:tr w:rsidR="00F3394D" w:rsidRPr="00E7411F" w:rsidTr="00E7411F">
        <w:trPr>
          <w:trHeight w:val="106"/>
        </w:trPr>
        <w:tc>
          <w:tcPr>
            <w:tcW w:w="439" w:type="dxa"/>
            <w:tcBorders>
              <w:top w:val="nil"/>
              <w:left w:val="nil"/>
              <w:bottom w:val="nil"/>
              <w:right w:val="nil"/>
            </w:tcBorders>
            <w:shd w:val="clear" w:color="auto" w:fill="auto"/>
            <w:noWrap/>
            <w:vAlign w:val="bottom"/>
            <w:hideMark/>
          </w:tcPr>
          <w:p w:rsidR="00F3394D" w:rsidRPr="00E7411F" w:rsidRDefault="00F3394D" w:rsidP="00F3394D">
            <w:pPr>
              <w:spacing w:after="0" w:line="240" w:lineRule="auto"/>
              <w:jc w:val="center"/>
              <w:rPr>
                <w:rFonts w:ascii="Calibri" w:eastAsia="Times New Roman" w:hAnsi="Calibri" w:cs="Times New Roman"/>
                <w:b/>
                <w:bCs/>
                <w:color w:val="000000"/>
                <w:sz w:val="20"/>
                <w:lang w:eastAsia="en-IN"/>
              </w:rPr>
            </w:pPr>
          </w:p>
        </w:tc>
        <w:tc>
          <w:tcPr>
            <w:tcW w:w="3378" w:type="dxa"/>
            <w:tcBorders>
              <w:top w:val="nil"/>
              <w:left w:val="nil"/>
              <w:bottom w:val="nil"/>
              <w:right w:val="nil"/>
            </w:tcBorders>
            <w:shd w:val="clear" w:color="auto" w:fill="auto"/>
            <w:noWrap/>
            <w:vAlign w:val="bottom"/>
            <w:hideMark/>
          </w:tcPr>
          <w:p w:rsidR="00F3394D" w:rsidRPr="00E7411F" w:rsidRDefault="00F3394D" w:rsidP="00F3394D">
            <w:pPr>
              <w:spacing w:after="0" w:line="240" w:lineRule="auto"/>
              <w:jc w:val="center"/>
              <w:rPr>
                <w:rFonts w:ascii="Times New Roman" w:eastAsia="Times New Roman" w:hAnsi="Times New Roman" w:cs="Times New Roman"/>
                <w:sz w:val="20"/>
                <w:lang w:eastAsia="en-IN"/>
              </w:rPr>
            </w:pPr>
          </w:p>
        </w:tc>
        <w:tc>
          <w:tcPr>
            <w:tcW w:w="1699" w:type="dxa"/>
            <w:tcBorders>
              <w:top w:val="nil"/>
              <w:left w:val="nil"/>
              <w:bottom w:val="nil"/>
              <w:right w:val="nil"/>
            </w:tcBorders>
            <w:shd w:val="clear" w:color="auto" w:fill="auto"/>
            <w:noWrap/>
            <w:vAlign w:val="bottom"/>
            <w:hideMark/>
          </w:tcPr>
          <w:p w:rsidR="00F3394D" w:rsidRPr="00E7411F" w:rsidRDefault="00F3394D" w:rsidP="00F3394D">
            <w:pPr>
              <w:spacing w:after="0" w:line="240" w:lineRule="auto"/>
              <w:rPr>
                <w:rFonts w:ascii="Times New Roman" w:eastAsia="Times New Roman" w:hAnsi="Times New Roman" w:cs="Times New Roman"/>
                <w:sz w:val="20"/>
                <w:lang w:eastAsia="en-IN"/>
              </w:rPr>
            </w:pPr>
          </w:p>
        </w:tc>
        <w:tc>
          <w:tcPr>
            <w:tcW w:w="3126" w:type="dxa"/>
            <w:tcBorders>
              <w:top w:val="nil"/>
              <w:left w:val="nil"/>
              <w:bottom w:val="nil"/>
              <w:right w:val="nil"/>
            </w:tcBorders>
            <w:shd w:val="clear" w:color="auto" w:fill="auto"/>
            <w:noWrap/>
            <w:vAlign w:val="bottom"/>
            <w:hideMark/>
          </w:tcPr>
          <w:p w:rsidR="00F3394D" w:rsidRPr="00E7411F" w:rsidRDefault="00F3394D" w:rsidP="00F3394D">
            <w:pPr>
              <w:spacing w:after="0" w:line="240" w:lineRule="auto"/>
              <w:rPr>
                <w:rFonts w:ascii="Times New Roman" w:eastAsia="Times New Roman" w:hAnsi="Times New Roman" w:cs="Times New Roman"/>
                <w:sz w:val="20"/>
                <w:lang w:eastAsia="en-IN"/>
              </w:rPr>
            </w:pPr>
          </w:p>
        </w:tc>
      </w:tr>
      <w:tr w:rsidR="00F3394D" w:rsidRPr="00E7411F" w:rsidTr="00FC0D06">
        <w:trPr>
          <w:trHeight w:val="1114"/>
        </w:trPr>
        <w:tc>
          <w:tcPr>
            <w:tcW w:w="8642"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F3394D" w:rsidRPr="00E7411F" w:rsidRDefault="00D30DE5" w:rsidP="00E7411F">
            <w:pPr>
              <w:spacing w:after="0" w:line="240" w:lineRule="auto"/>
              <w:jc w:val="both"/>
              <w:rPr>
                <w:rFonts w:ascii="Calibri" w:eastAsia="Times New Roman" w:hAnsi="Calibri" w:cs="Times New Roman"/>
                <w:b/>
                <w:bCs/>
                <w:color w:val="000000"/>
                <w:sz w:val="20"/>
                <w:lang w:eastAsia="en-IN"/>
              </w:rPr>
            </w:pPr>
            <w:r w:rsidRPr="00E7411F">
              <w:rPr>
                <w:rFonts w:ascii="Calibri" w:eastAsia="Times New Roman" w:hAnsi="Calibri" w:cs="Times New Roman"/>
                <w:b/>
                <w:bCs/>
                <w:color w:val="000000"/>
                <w:sz w:val="20"/>
                <w:lang w:eastAsia="en-IN"/>
              </w:rPr>
              <w:t>** Beneficiaries converged from Ministry of Textiles, Women &amp; Child Development, MSME and Department of Animal Husbandry, Dairy and Fisheries from their respective erstwhile Insurance schemes. Also includes offline enrolments pertaining to urban cooperative bank subscribers which were not migrated to Portal. State/UT wise break-up not available for this number</w:t>
            </w:r>
          </w:p>
        </w:tc>
      </w:tr>
      <w:tr w:rsidR="00F3394D" w:rsidRPr="00E7411F" w:rsidTr="00F3394D">
        <w:trPr>
          <w:trHeight w:val="585"/>
        </w:trPr>
        <w:tc>
          <w:tcPr>
            <w:tcW w:w="864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3394D" w:rsidRPr="00E7411F" w:rsidRDefault="00F3394D" w:rsidP="00FC0D06">
            <w:pPr>
              <w:spacing w:after="0" w:line="240" w:lineRule="auto"/>
              <w:jc w:val="both"/>
              <w:rPr>
                <w:rFonts w:ascii="Calibri" w:eastAsia="Times New Roman" w:hAnsi="Calibri" w:cs="Times New Roman"/>
                <w:b/>
                <w:bCs/>
                <w:color w:val="000000"/>
                <w:sz w:val="20"/>
                <w:lang w:eastAsia="en-IN"/>
              </w:rPr>
            </w:pPr>
            <w:r w:rsidRPr="00E7411F">
              <w:rPr>
                <w:rFonts w:ascii="Calibri" w:eastAsia="Times New Roman" w:hAnsi="Calibri" w:cs="Times New Roman"/>
                <w:b/>
                <w:bCs/>
                <w:color w:val="000000"/>
                <w:sz w:val="20"/>
                <w:lang w:eastAsia="en-IN"/>
              </w:rPr>
              <w:t>$$ includes 1.65 crore beneficiaries which have been converged from AABY to PMJJBY in the state of Andhra Pradesh</w:t>
            </w:r>
          </w:p>
        </w:tc>
      </w:tr>
      <w:tr w:rsidR="00F3394D" w:rsidRPr="00E7411F" w:rsidTr="00F3394D">
        <w:trPr>
          <w:trHeight w:val="615"/>
        </w:trPr>
        <w:tc>
          <w:tcPr>
            <w:tcW w:w="864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F3394D" w:rsidRPr="00E7411F" w:rsidRDefault="00F3394D" w:rsidP="00FC0D06">
            <w:pPr>
              <w:spacing w:after="0" w:line="240" w:lineRule="auto"/>
              <w:jc w:val="both"/>
              <w:rPr>
                <w:rFonts w:ascii="Calibri" w:eastAsia="Times New Roman" w:hAnsi="Calibri" w:cs="Times New Roman"/>
                <w:b/>
                <w:bCs/>
                <w:color w:val="000000"/>
                <w:sz w:val="20"/>
                <w:lang w:eastAsia="en-IN"/>
              </w:rPr>
            </w:pPr>
            <w:r w:rsidRPr="00E7411F">
              <w:rPr>
                <w:rFonts w:ascii="Calibri" w:eastAsia="Times New Roman" w:hAnsi="Calibri" w:cs="Times New Roman"/>
                <w:b/>
                <w:bCs/>
                <w:color w:val="000000"/>
                <w:sz w:val="20"/>
                <w:lang w:eastAsia="en-IN"/>
              </w:rPr>
              <w:t xml:space="preserve">Source : Gross </w:t>
            </w:r>
            <w:proofErr w:type="spellStart"/>
            <w:r w:rsidRPr="00E7411F">
              <w:rPr>
                <w:rFonts w:ascii="Calibri" w:eastAsia="Times New Roman" w:hAnsi="Calibri" w:cs="Times New Roman"/>
                <w:b/>
                <w:bCs/>
                <w:color w:val="000000"/>
                <w:sz w:val="20"/>
                <w:lang w:eastAsia="en-IN"/>
              </w:rPr>
              <w:t>Enrollment</w:t>
            </w:r>
            <w:proofErr w:type="spellEnd"/>
            <w:r w:rsidRPr="00E7411F">
              <w:rPr>
                <w:rFonts w:ascii="Calibri" w:eastAsia="Times New Roman" w:hAnsi="Calibri" w:cs="Times New Roman"/>
                <w:b/>
                <w:bCs/>
                <w:color w:val="000000"/>
                <w:sz w:val="20"/>
                <w:lang w:eastAsia="en-IN"/>
              </w:rPr>
              <w:t xml:space="preserve"> as uploaded by banks on </w:t>
            </w:r>
            <w:proofErr w:type="spellStart"/>
            <w:r w:rsidRPr="00E7411F">
              <w:rPr>
                <w:rFonts w:ascii="Calibri" w:eastAsia="Times New Roman" w:hAnsi="Calibri" w:cs="Times New Roman"/>
                <w:b/>
                <w:bCs/>
                <w:color w:val="000000"/>
                <w:sz w:val="20"/>
                <w:lang w:eastAsia="en-IN"/>
              </w:rPr>
              <w:t>Jansuraksha</w:t>
            </w:r>
            <w:proofErr w:type="spellEnd"/>
            <w:r w:rsidRPr="00E7411F">
              <w:rPr>
                <w:rFonts w:ascii="Calibri" w:eastAsia="Times New Roman" w:hAnsi="Calibri" w:cs="Times New Roman"/>
                <w:b/>
                <w:bCs/>
                <w:color w:val="000000"/>
                <w:sz w:val="20"/>
                <w:lang w:eastAsia="en-IN"/>
              </w:rPr>
              <w:t xml:space="preserve"> portal as on 31/12/2018 subject to verification of eligibility, Availability of Funds for auto debit of Premium etc.</w:t>
            </w:r>
          </w:p>
        </w:tc>
      </w:tr>
    </w:tbl>
    <w:p w:rsidR="00F3394D" w:rsidRPr="00E7411F" w:rsidRDefault="00F3394D">
      <w:pPr>
        <w:rPr>
          <w:sz w:val="20"/>
        </w:rPr>
      </w:pPr>
    </w:p>
    <w:sectPr w:rsidR="00F3394D" w:rsidRPr="00E7411F" w:rsidSect="0034065C">
      <w:pgSz w:w="11906" w:h="16838"/>
      <w:pgMar w:top="284" w:right="991"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7C25"/>
    <w:multiLevelType w:val="hybridMultilevel"/>
    <w:tmpl w:val="5B8C80AC"/>
    <w:lvl w:ilvl="0" w:tplc="76341FAC">
      <w:start w:val="1"/>
      <w:numFmt w:val="lowerLetter"/>
      <w:lvlText w:val="(%1)"/>
      <w:lvlJc w:val="left"/>
      <w:pPr>
        <w:ind w:left="72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5DC1412"/>
    <w:multiLevelType w:val="hybridMultilevel"/>
    <w:tmpl w:val="23DAAC26"/>
    <w:lvl w:ilvl="0" w:tplc="D1C4EFAC">
      <w:start w:val="1"/>
      <w:numFmt w:val="low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6F9"/>
    <w:rsid w:val="0034065C"/>
    <w:rsid w:val="0074088A"/>
    <w:rsid w:val="007F06F9"/>
    <w:rsid w:val="00BB3779"/>
    <w:rsid w:val="00D30DE5"/>
    <w:rsid w:val="00E7411F"/>
    <w:rsid w:val="00F054BF"/>
    <w:rsid w:val="00F3394D"/>
    <w:rsid w:val="00FC0D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3EBAC-A30E-4750-9AD2-97A50FEC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GLText List Paragraph,Medium Grid 1 - Accent 21,Citation List,1.1.1_List Paragraph,List_Paragraph,Multilevel para_II,List Paragraph1,Colorful List - Accent 1 Char,1.1.1_List Paragraph Char,List_Paragraph Char,Multilevel para_II Char"/>
    <w:basedOn w:val="Normal"/>
    <w:link w:val="ListParagraphChar"/>
    <w:uiPriority w:val="34"/>
    <w:qFormat/>
    <w:rsid w:val="0074088A"/>
    <w:pPr>
      <w:spacing w:after="200" w:line="276" w:lineRule="auto"/>
      <w:ind w:left="720"/>
      <w:contextualSpacing/>
    </w:pPr>
    <w:rPr>
      <w:rFonts w:eastAsiaTheme="minorEastAsia"/>
      <w:lang w:val="en-US"/>
    </w:rPr>
  </w:style>
  <w:style w:type="character" w:customStyle="1" w:styleId="ListParagraphChar">
    <w:name w:val="List Paragraph Char"/>
    <w:aliases w:val="SGLText List Paragraph Char,Medium Grid 1 - Accent 21 Char,Citation List Char,1.1.1_List Paragraph Char1,List_Paragraph Char1,Multilevel para_II Char1,List Paragraph1 Char,Colorful List - Accent 1 Char Char,List_Paragraph Char Char"/>
    <w:link w:val="ListParagraph"/>
    <w:uiPriority w:val="34"/>
    <w:locked/>
    <w:rsid w:val="0074088A"/>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925786">
      <w:bodyDiv w:val="1"/>
      <w:marLeft w:val="0"/>
      <w:marRight w:val="0"/>
      <w:marTop w:val="0"/>
      <w:marBottom w:val="0"/>
      <w:divBdr>
        <w:top w:val="none" w:sz="0" w:space="0" w:color="auto"/>
        <w:left w:val="none" w:sz="0" w:space="0" w:color="auto"/>
        <w:bottom w:val="none" w:sz="0" w:space="0" w:color="auto"/>
        <w:right w:val="none" w:sz="0" w:space="0" w:color="auto"/>
      </w:divBdr>
    </w:div>
    <w:div w:id="14679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7</cp:revision>
  <dcterms:created xsi:type="dcterms:W3CDTF">2019-02-11T05:10:00Z</dcterms:created>
  <dcterms:modified xsi:type="dcterms:W3CDTF">2019-02-11T10:45:00Z</dcterms:modified>
</cp:coreProperties>
</file>