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4B" w:rsidRDefault="0089464B" w:rsidP="008946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89464B" w:rsidRDefault="0089464B" w:rsidP="0089464B">
      <w:pPr>
        <w:spacing w:after="0" w:line="240" w:lineRule="auto"/>
        <w:rPr>
          <w:sz w:val="28"/>
          <w:szCs w:val="28"/>
        </w:rPr>
      </w:pPr>
    </w:p>
    <w:p w:rsidR="00BE7371" w:rsidRPr="00EE6014" w:rsidRDefault="00BE7371" w:rsidP="0089464B">
      <w:pPr>
        <w:spacing w:after="0" w:line="240" w:lineRule="auto"/>
        <w:ind w:left="2160" w:firstLine="720"/>
        <w:rPr>
          <w:rFonts w:ascii="Arial" w:hAnsi="Arial" w:cs="Arial"/>
          <w:sz w:val="24"/>
          <w:szCs w:val="24"/>
        </w:rPr>
      </w:pPr>
      <w:r w:rsidRPr="00EE6014">
        <w:rPr>
          <w:rFonts w:ascii="Arial" w:hAnsi="Arial" w:cs="Arial"/>
          <w:sz w:val="24"/>
          <w:szCs w:val="24"/>
        </w:rPr>
        <w:t>GOVERNMENT OF INDIA</w:t>
      </w:r>
    </w:p>
    <w:p w:rsidR="00BE7371" w:rsidRPr="00EE6014" w:rsidRDefault="00BE7371" w:rsidP="008B4B1F">
      <w:pPr>
        <w:spacing w:after="0" w:line="240" w:lineRule="auto"/>
        <w:ind w:left="-993"/>
        <w:jc w:val="center"/>
        <w:rPr>
          <w:rFonts w:ascii="Arial" w:hAnsi="Arial" w:cs="Arial"/>
          <w:sz w:val="24"/>
          <w:szCs w:val="24"/>
        </w:rPr>
      </w:pPr>
      <w:r w:rsidRPr="00EE6014">
        <w:rPr>
          <w:rFonts w:ascii="Arial" w:hAnsi="Arial" w:cs="Arial"/>
          <w:sz w:val="24"/>
          <w:szCs w:val="24"/>
        </w:rPr>
        <w:t>MINISTRY OF FINANCE</w:t>
      </w:r>
    </w:p>
    <w:p w:rsidR="00BE7371" w:rsidRPr="00EE6014" w:rsidRDefault="00BE7371" w:rsidP="008B4B1F">
      <w:pPr>
        <w:spacing w:after="0" w:line="240" w:lineRule="auto"/>
        <w:ind w:left="-993"/>
        <w:jc w:val="center"/>
        <w:rPr>
          <w:rFonts w:ascii="Arial" w:hAnsi="Arial" w:cs="Arial"/>
          <w:sz w:val="24"/>
          <w:szCs w:val="24"/>
        </w:rPr>
      </w:pPr>
      <w:r w:rsidRPr="00EE6014">
        <w:rPr>
          <w:rFonts w:ascii="Arial" w:hAnsi="Arial" w:cs="Arial"/>
          <w:sz w:val="24"/>
          <w:szCs w:val="24"/>
        </w:rPr>
        <w:t>DEPARTMENT OF FINANCIAL SERVICES</w:t>
      </w:r>
    </w:p>
    <w:p w:rsidR="00BE7371" w:rsidRPr="00EE6014" w:rsidRDefault="00BE7371" w:rsidP="008B4B1F">
      <w:pPr>
        <w:spacing w:after="0" w:line="240" w:lineRule="auto"/>
        <w:ind w:left="-993"/>
        <w:jc w:val="center"/>
        <w:rPr>
          <w:rFonts w:ascii="Arial" w:hAnsi="Arial" w:cs="Arial"/>
          <w:b/>
          <w:bCs/>
          <w:sz w:val="24"/>
          <w:szCs w:val="24"/>
        </w:rPr>
      </w:pPr>
      <w:r w:rsidRPr="00EE6014">
        <w:rPr>
          <w:rFonts w:ascii="Arial" w:hAnsi="Arial" w:cs="Arial"/>
          <w:b/>
          <w:bCs/>
          <w:sz w:val="24"/>
          <w:szCs w:val="24"/>
        </w:rPr>
        <w:t>RAJYA SABHA</w:t>
      </w:r>
    </w:p>
    <w:p w:rsidR="00BE7371" w:rsidRPr="00EE6014" w:rsidRDefault="00BE7371" w:rsidP="008B4B1F">
      <w:pPr>
        <w:spacing w:after="0" w:line="240" w:lineRule="auto"/>
        <w:ind w:left="-993"/>
        <w:jc w:val="center"/>
        <w:rPr>
          <w:rFonts w:ascii="Arial" w:hAnsi="Arial" w:cs="Arial"/>
          <w:sz w:val="24"/>
          <w:szCs w:val="24"/>
        </w:rPr>
      </w:pPr>
      <w:r w:rsidRPr="00EE6014">
        <w:rPr>
          <w:rFonts w:ascii="Arial" w:hAnsi="Arial" w:cs="Arial"/>
          <w:b/>
          <w:bCs/>
          <w:sz w:val="24"/>
          <w:szCs w:val="24"/>
        </w:rPr>
        <w:t>UNSTARRED QUESTION NO-</w:t>
      </w:r>
      <w:r w:rsidR="00EE6014" w:rsidRPr="00EE6014">
        <w:rPr>
          <w:rFonts w:ascii="Arial" w:hAnsi="Arial" w:cs="Arial"/>
          <w:b/>
          <w:bCs/>
          <w:sz w:val="24"/>
          <w:szCs w:val="24"/>
        </w:rPr>
        <w:t>2599</w:t>
      </w:r>
    </w:p>
    <w:p w:rsidR="00BE7371" w:rsidRPr="00EE6014" w:rsidRDefault="008B4B1F" w:rsidP="008B4B1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6014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BE7371" w:rsidRPr="00EE6014">
        <w:rPr>
          <w:rFonts w:ascii="Arial" w:hAnsi="Arial" w:cs="Arial"/>
          <w:sz w:val="24"/>
          <w:szCs w:val="24"/>
        </w:rPr>
        <w:t xml:space="preserve">ANSWER ON </w:t>
      </w:r>
      <w:r w:rsidR="00EE6014" w:rsidRPr="00EE6014">
        <w:rPr>
          <w:rFonts w:ascii="Arial" w:hAnsi="Arial" w:cs="Arial"/>
          <w:sz w:val="24"/>
          <w:szCs w:val="24"/>
        </w:rPr>
        <w:t>17</w:t>
      </w:r>
      <w:r w:rsidR="00BE7371" w:rsidRPr="00EE6014">
        <w:rPr>
          <w:rFonts w:ascii="Arial" w:hAnsi="Arial" w:cs="Arial"/>
          <w:sz w:val="24"/>
          <w:szCs w:val="24"/>
        </w:rPr>
        <w:t>.0</w:t>
      </w:r>
      <w:r w:rsidR="00B52EA5" w:rsidRPr="00EE6014">
        <w:rPr>
          <w:rFonts w:ascii="Arial" w:hAnsi="Arial" w:cs="Arial"/>
          <w:sz w:val="24"/>
          <w:szCs w:val="24"/>
        </w:rPr>
        <w:t>3</w:t>
      </w:r>
      <w:r w:rsidR="00BE7371" w:rsidRPr="00EE6014">
        <w:rPr>
          <w:rFonts w:ascii="Arial" w:hAnsi="Arial" w:cs="Arial"/>
          <w:sz w:val="24"/>
          <w:szCs w:val="24"/>
        </w:rPr>
        <w:t>.20</w:t>
      </w:r>
      <w:r w:rsidRPr="00EE6014">
        <w:rPr>
          <w:rFonts w:ascii="Arial" w:hAnsi="Arial" w:cs="Arial"/>
          <w:sz w:val="24"/>
          <w:szCs w:val="24"/>
        </w:rPr>
        <w:t>20</w:t>
      </w:r>
    </w:p>
    <w:p w:rsidR="00BE7371" w:rsidRPr="00EE6014" w:rsidRDefault="00BE7371" w:rsidP="00D5093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E6014">
        <w:rPr>
          <w:rFonts w:ascii="Arial" w:hAnsi="Arial" w:cs="Arial"/>
          <w:b/>
          <w:bCs/>
          <w:sz w:val="24"/>
          <w:szCs w:val="24"/>
        </w:rPr>
        <w:t xml:space="preserve">       </w:t>
      </w:r>
    </w:p>
    <w:p w:rsidR="00EE6014" w:rsidRPr="00EE6014" w:rsidRDefault="00EE6014" w:rsidP="00EE601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E6014">
        <w:rPr>
          <w:rFonts w:ascii="Arial" w:hAnsi="Arial" w:cs="Arial"/>
          <w:b/>
          <w:bCs/>
          <w:sz w:val="24"/>
          <w:szCs w:val="24"/>
        </w:rPr>
        <w:t xml:space="preserve">                         Trips by IRDAI officials for IAIS meetings</w:t>
      </w:r>
    </w:p>
    <w:p w:rsidR="00705780" w:rsidRPr="00EE6014" w:rsidRDefault="00705780" w:rsidP="008B4B1F">
      <w:pPr>
        <w:autoSpaceDE w:val="0"/>
        <w:autoSpaceDN w:val="0"/>
        <w:adjustRightInd w:val="0"/>
        <w:spacing w:after="0" w:line="240" w:lineRule="auto"/>
        <w:ind w:left="142" w:right="-17" w:hanging="720"/>
        <w:jc w:val="both"/>
        <w:rPr>
          <w:rFonts w:ascii="Arial" w:hAnsi="Arial" w:cs="Arial"/>
          <w:sz w:val="24"/>
          <w:szCs w:val="24"/>
        </w:rPr>
      </w:pPr>
    </w:p>
    <w:p w:rsidR="008B4B1F" w:rsidRPr="00EE6014" w:rsidRDefault="008B4B1F" w:rsidP="00EE6014">
      <w:pPr>
        <w:autoSpaceDE w:val="0"/>
        <w:autoSpaceDN w:val="0"/>
        <w:adjustRightInd w:val="0"/>
        <w:spacing w:after="0" w:line="240" w:lineRule="auto"/>
        <w:ind w:left="426" w:right="-17" w:hanging="720"/>
        <w:jc w:val="both"/>
        <w:rPr>
          <w:rFonts w:ascii="Arial" w:hAnsi="Arial" w:cs="Arial"/>
          <w:sz w:val="24"/>
          <w:szCs w:val="24"/>
        </w:rPr>
      </w:pPr>
      <w:r w:rsidRPr="00EE6014">
        <w:rPr>
          <w:rFonts w:ascii="Arial" w:hAnsi="Arial" w:cs="Arial"/>
          <w:sz w:val="24"/>
          <w:szCs w:val="24"/>
        </w:rPr>
        <w:t xml:space="preserve">    </w:t>
      </w:r>
      <w:r w:rsidR="00EE6014" w:rsidRPr="00EE6014">
        <w:rPr>
          <w:rFonts w:ascii="Arial" w:hAnsi="Arial" w:cs="Arial"/>
          <w:sz w:val="24"/>
          <w:szCs w:val="24"/>
        </w:rPr>
        <w:t>2599</w:t>
      </w:r>
      <w:r w:rsidRPr="00EE6014">
        <w:rPr>
          <w:rFonts w:ascii="Arial" w:hAnsi="Arial" w:cs="Arial"/>
          <w:sz w:val="24"/>
          <w:szCs w:val="24"/>
        </w:rPr>
        <w:t xml:space="preserve">.  </w:t>
      </w:r>
      <w:r w:rsidR="00AA4257" w:rsidRPr="00EE6014">
        <w:rPr>
          <w:rFonts w:ascii="Arial" w:hAnsi="Arial" w:cs="Arial"/>
          <w:sz w:val="24"/>
          <w:szCs w:val="24"/>
        </w:rPr>
        <w:t xml:space="preserve">SHRI </w:t>
      </w:r>
      <w:r w:rsidR="00EE6014" w:rsidRPr="00EE6014">
        <w:rPr>
          <w:rFonts w:ascii="Arial" w:hAnsi="Arial" w:cs="Arial"/>
          <w:sz w:val="24"/>
          <w:szCs w:val="24"/>
        </w:rPr>
        <w:t>JAVED ALI KHAN</w:t>
      </w:r>
      <w:r w:rsidRPr="00EE6014">
        <w:rPr>
          <w:rFonts w:ascii="Arial" w:hAnsi="Arial" w:cs="Arial"/>
          <w:sz w:val="24"/>
          <w:szCs w:val="24"/>
        </w:rPr>
        <w:t>:</w:t>
      </w:r>
    </w:p>
    <w:p w:rsidR="008B4B1F" w:rsidRPr="00EE6014" w:rsidRDefault="008B4B1F" w:rsidP="008B4B1F">
      <w:pPr>
        <w:autoSpaceDE w:val="0"/>
        <w:autoSpaceDN w:val="0"/>
        <w:adjustRightInd w:val="0"/>
        <w:spacing w:after="0" w:line="240" w:lineRule="auto"/>
        <w:ind w:left="142" w:right="-17" w:hanging="142"/>
        <w:jc w:val="both"/>
        <w:rPr>
          <w:rFonts w:ascii="Arial" w:hAnsi="Arial" w:cs="Arial"/>
          <w:sz w:val="24"/>
          <w:szCs w:val="24"/>
        </w:rPr>
      </w:pPr>
      <w:r w:rsidRPr="00EE6014">
        <w:rPr>
          <w:rFonts w:ascii="Arial" w:hAnsi="Arial" w:cs="Arial"/>
          <w:sz w:val="24"/>
          <w:szCs w:val="24"/>
        </w:rPr>
        <w:t xml:space="preserve">    </w:t>
      </w:r>
    </w:p>
    <w:p w:rsidR="00BE7371" w:rsidRPr="00EE6014" w:rsidRDefault="00BE7371" w:rsidP="00EE6014">
      <w:pPr>
        <w:autoSpaceDE w:val="0"/>
        <w:autoSpaceDN w:val="0"/>
        <w:adjustRightInd w:val="0"/>
        <w:spacing w:after="0" w:line="240" w:lineRule="auto"/>
        <w:ind w:right="-17"/>
        <w:jc w:val="both"/>
        <w:rPr>
          <w:rFonts w:ascii="Arial" w:hAnsi="Arial" w:cs="Arial"/>
          <w:color w:val="231F20"/>
          <w:sz w:val="24"/>
          <w:szCs w:val="24"/>
        </w:rPr>
      </w:pPr>
      <w:r w:rsidRPr="00EE6014">
        <w:rPr>
          <w:rFonts w:ascii="Arial" w:hAnsi="Arial" w:cs="Arial"/>
          <w:color w:val="231F20"/>
          <w:sz w:val="24"/>
          <w:szCs w:val="24"/>
        </w:rPr>
        <w:t xml:space="preserve">Will the Minister of FINANCE be pleased to </w:t>
      </w:r>
      <w:proofErr w:type="gramStart"/>
      <w:r w:rsidRPr="00EE6014">
        <w:rPr>
          <w:rFonts w:ascii="Arial" w:hAnsi="Arial" w:cs="Arial"/>
          <w:color w:val="231F20"/>
          <w:sz w:val="24"/>
          <w:szCs w:val="24"/>
        </w:rPr>
        <w:t>state:</w:t>
      </w:r>
      <w:proofErr w:type="gramEnd"/>
    </w:p>
    <w:p w:rsidR="008B4B1F" w:rsidRPr="00EE6014" w:rsidRDefault="008B4B1F" w:rsidP="008B4B1F">
      <w:pPr>
        <w:autoSpaceDE w:val="0"/>
        <w:autoSpaceDN w:val="0"/>
        <w:adjustRightInd w:val="0"/>
        <w:spacing w:after="0" w:line="240" w:lineRule="auto"/>
        <w:ind w:left="-567" w:right="-17"/>
        <w:jc w:val="both"/>
        <w:rPr>
          <w:rFonts w:ascii="Arial" w:hAnsi="Arial" w:cs="Arial"/>
          <w:sz w:val="24"/>
          <w:szCs w:val="24"/>
        </w:rPr>
      </w:pPr>
    </w:p>
    <w:p w:rsidR="00EE6014" w:rsidRPr="00EE6014" w:rsidRDefault="00EE6014" w:rsidP="00EE6014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 w:rsidRPr="00EE6014">
        <w:rPr>
          <w:rFonts w:ascii="Arial" w:hAnsi="Arial" w:cs="Arial"/>
        </w:rPr>
        <w:t xml:space="preserve">since when Insurance Regulatory and Development Authority of India (IRDAI) is a Member of International Association of Insurance Supervisors (IAIS); </w:t>
      </w:r>
    </w:p>
    <w:p w:rsidR="00EE6014" w:rsidRPr="00EE6014" w:rsidRDefault="00EE6014" w:rsidP="00EE6014">
      <w:pPr>
        <w:pStyle w:val="ListParagraph"/>
        <w:autoSpaceDE w:val="0"/>
        <w:autoSpaceDN w:val="0"/>
        <w:adjustRightInd w:val="0"/>
        <w:ind w:left="1494" w:right="-138" w:hanging="360"/>
        <w:jc w:val="both"/>
        <w:rPr>
          <w:rFonts w:ascii="Arial" w:hAnsi="Arial" w:cs="Arial"/>
        </w:rPr>
      </w:pPr>
    </w:p>
    <w:p w:rsidR="00EE6014" w:rsidRPr="00EE6014" w:rsidRDefault="00EE6014" w:rsidP="00EE6014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 w:rsidRPr="00EE6014">
        <w:rPr>
          <w:rFonts w:ascii="Arial" w:hAnsi="Arial" w:cs="Arial"/>
        </w:rPr>
        <w:t xml:space="preserve">the total number of trips taken by all its officials including Chairperson and Whole Time Members in connection with IAIS meetings </w:t>
      </w:r>
      <w:proofErr w:type="spellStart"/>
      <w:r w:rsidRPr="00EE6014">
        <w:rPr>
          <w:rFonts w:ascii="Arial" w:hAnsi="Arial" w:cs="Arial"/>
        </w:rPr>
        <w:t>upto</w:t>
      </w:r>
      <w:proofErr w:type="spellEnd"/>
      <w:r w:rsidRPr="00EE6014">
        <w:rPr>
          <w:rFonts w:ascii="Arial" w:hAnsi="Arial" w:cs="Arial"/>
        </w:rPr>
        <w:t xml:space="preserve"> January, 2020; </w:t>
      </w:r>
    </w:p>
    <w:p w:rsidR="00EE6014" w:rsidRPr="00EE6014" w:rsidRDefault="00EE6014" w:rsidP="00EE6014">
      <w:pPr>
        <w:pStyle w:val="ListParagraph"/>
        <w:ind w:hanging="360"/>
        <w:rPr>
          <w:rFonts w:ascii="Arial" w:hAnsi="Arial" w:cs="Arial"/>
        </w:rPr>
      </w:pPr>
    </w:p>
    <w:p w:rsidR="00EE6014" w:rsidRPr="00EE6014" w:rsidRDefault="00EE6014" w:rsidP="00EE6014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 w:rsidRPr="00EE6014">
        <w:rPr>
          <w:rFonts w:ascii="Arial" w:hAnsi="Arial" w:cs="Arial"/>
        </w:rPr>
        <w:t xml:space="preserve">the total cost incurred so far for such visits including Hotel, Air Fare, Transport and DA; and </w:t>
      </w:r>
    </w:p>
    <w:p w:rsidR="00EE6014" w:rsidRPr="00EE6014" w:rsidRDefault="00EE6014" w:rsidP="00EE6014">
      <w:pPr>
        <w:pStyle w:val="ListParagraph"/>
        <w:ind w:hanging="360"/>
        <w:rPr>
          <w:rFonts w:ascii="Arial" w:hAnsi="Arial" w:cs="Arial"/>
        </w:rPr>
      </w:pPr>
    </w:p>
    <w:p w:rsidR="00EE6014" w:rsidRPr="00EE6014" w:rsidRDefault="00EE6014" w:rsidP="00EE6014">
      <w:pPr>
        <w:autoSpaceDE w:val="0"/>
        <w:autoSpaceDN w:val="0"/>
        <w:adjustRightInd w:val="0"/>
        <w:spacing w:after="0" w:line="240" w:lineRule="auto"/>
        <w:ind w:left="567" w:hanging="360"/>
        <w:jc w:val="both"/>
        <w:rPr>
          <w:rFonts w:ascii="Arial" w:hAnsi="Arial" w:cs="Arial"/>
          <w:sz w:val="24"/>
          <w:szCs w:val="24"/>
        </w:rPr>
      </w:pPr>
      <w:r w:rsidRPr="00EE6014">
        <w:rPr>
          <w:rFonts w:ascii="Arial" w:hAnsi="Arial" w:cs="Arial"/>
          <w:sz w:val="24"/>
          <w:szCs w:val="24"/>
        </w:rPr>
        <w:t xml:space="preserve">(d) </w:t>
      </w:r>
      <w:proofErr w:type="gramStart"/>
      <w:r w:rsidRPr="00EE6014">
        <w:rPr>
          <w:rFonts w:ascii="Arial" w:hAnsi="Arial" w:cs="Arial"/>
          <w:sz w:val="24"/>
          <w:szCs w:val="24"/>
        </w:rPr>
        <w:t>whether</w:t>
      </w:r>
      <w:proofErr w:type="gramEnd"/>
      <w:r w:rsidRPr="00EE6014">
        <w:rPr>
          <w:rFonts w:ascii="Arial" w:hAnsi="Arial" w:cs="Arial"/>
          <w:sz w:val="24"/>
          <w:szCs w:val="24"/>
        </w:rPr>
        <w:t xml:space="preserve"> any review done by IRDAI for having an alternative to these visits like video conferencing, if so, the details thereof?</w:t>
      </w:r>
    </w:p>
    <w:p w:rsidR="00BE7371" w:rsidRPr="00EE6014" w:rsidRDefault="00BE7371" w:rsidP="00E178C4">
      <w:pPr>
        <w:autoSpaceDE w:val="0"/>
        <w:autoSpaceDN w:val="0"/>
        <w:adjustRightInd w:val="0"/>
        <w:spacing w:after="0" w:line="240" w:lineRule="auto"/>
        <w:ind w:right="397" w:hanging="425"/>
        <w:jc w:val="both"/>
        <w:rPr>
          <w:rFonts w:ascii="Arial" w:hAnsi="Arial" w:cs="Arial"/>
          <w:sz w:val="24"/>
          <w:szCs w:val="24"/>
        </w:rPr>
      </w:pPr>
    </w:p>
    <w:p w:rsidR="00BE7371" w:rsidRPr="00EE6014" w:rsidRDefault="00BE7371" w:rsidP="00E178C4">
      <w:pPr>
        <w:spacing w:after="0" w:line="240" w:lineRule="auto"/>
        <w:ind w:left="-851"/>
        <w:contextualSpacing/>
        <w:jc w:val="center"/>
        <w:rPr>
          <w:rFonts w:ascii="Arial" w:hAnsi="Arial" w:cs="Arial"/>
          <w:sz w:val="24"/>
          <w:szCs w:val="24"/>
        </w:rPr>
      </w:pPr>
      <w:r w:rsidRPr="00EE6014">
        <w:rPr>
          <w:rFonts w:ascii="Arial" w:hAnsi="Arial" w:cs="Arial"/>
          <w:sz w:val="24"/>
          <w:szCs w:val="24"/>
        </w:rPr>
        <w:t>ANSWER</w:t>
      </w:r>
    </w:p>
    <w:p w:rsidR="00BE7371" w:rsidRPr="00EE6014" w:rsidRDefault="00BE7371" w:rsidP="00E178C4">
      <w:pPr>
        <w:spacing w:after="0" w:line="240" w:lineRule="auto"/>
        <w:ind w:left="-851"/>
        <w:contextualSpacing/>
        <w:jc w:val="center"/>
        <w:rPr>
          <w:rFonts w:ascii="Arial" w:hAnsi="Arial" w:cs="Arial"/>
          <w:sz w:val="24"/>
          <w:szCs w:val="24"/>
        </w:rPr>
      </w:pPr>
    </w:p>
    <w:p w:rsidR="008B4B1F" w:rsidRPr="00EE6014" w:rsidRDefault="008B4B1F" w:rsidP="00EE60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6014">
        <w:rPr>
          <w:rFonts w:ascii="Arial" w:hAnsi="Arial" w:cs="Arial"/>
          <w:sz w:val="24"/>
          <w:szCs w:val="24"/>
        </w:rPr>
        <w:t>MINISTER OF STATE IN THE MINISTRY OF FINANCE</w:t>
      </w:r>
    </w:p>
    <w:p w:rsidR="00E178C4" w:rsidRPr="00EE6014" w:rsidRDefault="00E178C4" w:rsidP="00E178C4">
      <w:pPr>
        <w:spacing w:after="0" w:line="240" w:lineRule="auto"/>
        <w:ind w:left="-284"/>
        <w:rPr>
          <w:rFonts w:ascii="Arial" w:hAnsi="Arial" w:cs="Arial"/>
          <w:sz w:val="24"/>
          <w:szCs w:val="24"/>
        </w:rPr>
      </w:pPr>
    </w:p>
    <w:p w:rsidR="008B4B1F" w:rsidRPr="00EE6014" w:rsidRDefault="008B4B1F" w:rsidP="00EE60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6014">
        <w:rPr>
          <w:rFonts w:ascii="Arial" w:hAnsi="Arial" w:cs="Arial"/>
          <w:sz w:val="24"/>
          <w:szCs w:val="24"/>
        </w:rPr>
        <w:t>(SHRI ANURAG SINGH THAKUR)</w:t>
      </w:r>
    </w:p>
    <w:p w:rsidR="00BE7371" w:rsidRPr="00EE6014" w:rsidRDefault="00BE7371" w:rsidP="00E178C4">
      <w:pPr>
        <w:pStyle w:val="ListParagraph"/>
        <w:ind w:left="-567" w:right="397"/>
        <w:jc w:val="both"/>
        <w:rPr>
          <w:rFonts w:ascii="Arial" w:hAnsi="Arial" w:cs="Arial"/>
        </w:rPr>
      </w:pPr>
    </w:p>
    <w:p w:rsidR="00EE6014" w:rsidRPr="00EE6014" w:rsidRDefault="00EE6014" w:rsidP="00E178C4">
      <w:pPr>
        <w:pStyle w:val="ListParagraph"/>
        <w:ind w:left="-567" w:right="397"/>
        <w:jc w:val="both"/>
        <w:rPr>
          <w:rFonts w:ascii="Arial" w:hAnsi="Arial" w:cs="Arial"/>
        </w:rPr>
      </w:pPr>
    </w:p>
    <w:p w:rsidR="00EE6014" w:rsidRPr="00EE6014" w:rsidRDefault="00EE6014" w:rsidP="00EE6014">
      <w:pPr>
        <w:pStyle w:val="ListParagraph"/>
        <w:shd w:val="clear" w:color="auto" w:fill="FFFFFF"/>
        <w:ind w:left="34"/>
        <w:jc w:val="both"/>
        <w:rPr>
          <w:rFonts w:ascii="Arial" w:hAnsi="Arial" w:cs="Arial"/>
          <w:caps/>
        </w:rPr>
      </w:pPr>
      <w:r w:rsidRPr="00EE6014">
        <w:rPr>
          <w:rFonts w:ascii="Arial" w:hAnsi="Arial" w:cs="Arial"/>
        </w:rPr>
        <w:t>(a): As per Insurance Regulatory and Development Authority of India (IRDAI), it has been a member of the IAIS since the year 2000-01.</w:t>
      </w:r>
    </w:p>
    <w:p w:rsidR="00EE6014" w:rsidRPr="00EE6014" w:rsidRDefault="00EE6014" w:rsidP="00EE6014">
      <w:pPr>
        <w:spacing w:after="0" w:line="240" w:lineRule="auto"/>
        <w:jc w:val="both"/>
        <w:rPr>
          <w:rFonts w:ascii="Arial" w:hAnsi="Arial" w:cs="Arial"/>
          <w:caps/>
          <w:sz w:val="24"/>
          <w:szCs w:val="24"/>
        </w:rPr>
      </w:pPr>
    </w:p>
    <w:p w:rsidR="00EE6014" w:rsidRPr="00EE6014" w:rsidRDefault="00EE6014" w:rsidP="00EE60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014">
        <w:rPr>
          <w:rFonts w:ascii="Arial" w:hAnsi="Arial" w:cs="Arial"/>
          <w:caps/>
          <w:sz w:val="24"/>
          <w:szCs w:val="24"/>
        </w:rPr>
        <w:t>(</w:t>
      </w:r>
      <w:r w:rsidRPr="00EE6014">
        <w:rPr>
          <w:rFonts w:ascii="Arial" w:hAnsi="Arial" w:cs="Arial"/>
          <w:sz w:val="24"/>
          <w:szCs w:val="24"/>
        </w:rPr>
        <w:t>b</w:t>
      </w:r>
      <w:r w:rsidRPr="00EE6014">
        <w:rPr>
          <w:rFonts w:ascii="Arial" w:hAnsi="Arial" w:cs="Arial"/>
          <w:caps/>
          <w:sz w:val="24"/>
          <w:szCs w:val="24"/>
        </w:rPr>
        <w:t xml:space="preserve">) </w:t>
      </w:r>
      <w:r w:rsidRPr="00EE6014">
        <w:rPr>
          <w:rFonts w:ascii="Arial" w:hAnsi="Arial" w:cs="Arial"/>
          <w:sz w:val="24"/>
          <w:szCs w:val="24"/>
        </w:rPr>
        <w:t>and (c)</w:t>
      </w:r>
      <w:r w:rsidRPr="00EE6014">
        <w:rPr>
          <w:rFonts w:ascii="Arial" w:hAnsi="Arial" w:cs="Arial"/>
          <w:caps/>
          <w:sz w:val="24"/>
          <w:szCs w:val="24"/>
        </w:rPr>
        <w:t>: A</w:t>
      </w:r>
      <w:r w:rsidRPr="00EE6014">
        <w:rPr>
          <w:rFonts w:ascii="Arial" w:hAnsi="Arial" w:cs="Arial"/>
          <w:sz w:val="24"/>
          <w:szCs w:val="24"/>
        </w:rPr>
        <w:t>s informed by</w:t>
      </w:r>
      <w:r w:rsidRPr="00EE6014">
        <w:rPr>
          <w:rFonts w:ascii="Arial" w:hAnsi="Arial" w:cs="Arial"/>
          <w:caps/>
          <w:sz w:val="24"/>
          <w:szCs w:val="24"/>
        </w:rPr>
        <w:t xml:space="preserve"> IRDAI,</w:t>
      </w:r>
      <w:r w:rsidRPr="00EE6014">
        <w:rPr>
          <w:rFonts w:ascii="Arial" w:hAnsi="Arial" w:cs="Arial"/>
          <w:sz w:val="24"/>
          <w:szCs w:val="24"/>
        </w:rPr>
        <w:t xml:space="preserve"> number of trips undertaken by their officials including Chairperson and Whole Time Members in connection with IAIS meetings during 2017-18, 2018-19 and 2019-20 (till 31.01.2020) were 16, 9 and 7 respectively. Further, the cost incurred for such visits during 2017-18, 2018-19 and 2019-20 (till 31.01.2020) amounted to Rs. 69</w:t>
      </w:r>
      <w:proofErr w:type="gramStart"/>
      <w:r w:rsidRPr="00EE6014">
        <w:rPr>
          <w:rFonts w:ascii="Arial" w:hAnsi="Arial" w:cs="Arial"/>
          <w:sz w:val="24"/>
          <w:szCs w:val="24"/>
        </w:rPr>
        <w:t>,66,357</w:t>
      </w:r>
      <w:proofErr w:type="gramEnd"/>
      <w:r w:rsidRPr="00EE6014">
        <w:rPr>
          <w:rFonts w:ascii="Arial" w:hAnsi="Arial" w:cs="Arial"/>
          <w:sz w:val="24"/>
          <w:szCs w:val="24"/>
        </w:rPr>
        <w:t>, Rs. 60,75,944 and  Rs. 38,05,970 respectively.</w:t>
      </w:r>
    </w:p>
    <w:p w:rsidR="00EE6014" w:rsidRPr="00EE6014" w:rsidRDefault="00EE6014" w:rsidP="00E178C4">
      <w:pPr>
        <w:pStyle w:val="ListParagraph"/>
        <w:ind w:left="-567" w:right="397"/>
        <w:jc w:val="both"/>
        <w:rPr>
          <w:rFonts w:ascii="Arial" w:hAnsi="Arial" w:cs="Arial"/>
        </w:rPr>
      </w:pPr>
    </w:p>
    <w:p w:rsidR="00BA023B" w:rsidRPr="00EE6014" w:rsidRDefault="00EE6014" w:rsidP="00EE6014">
      <w:pPr>
        <w:spacing w:after="0" w:line="24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E6014">
        <w:rPr>
          <w:rFonts w:ascii="Arial" w:hAnsi="Arial" w:cs="Arial"/>
          <w:sz w:val="24"/>
          <w:szCs w:val="24"/>
        </w:rPr>
        <w:t xml:space="preserve">(d): As per IRDAI all official foreign tour </w:t>
      </w:r>
      <w:proofErr w:type="spellStart"/>
      <w:r w:rsidRPr="00EE6014">
        <w:rPr>
          <w:rFonts w:ascii="Arial" w:hAnsi="Arial" w:cs="Arial"/>
          <w:sz w:val="24"/>
          <w:szCs w:val="24"/>
        </w:rPr>
        <w:t>programmes</w:t>
      </w:r>
      <w:proofErr w:type="spellEnd"/>
      <w:r w:rsidRPr="00EE6014">
        <w:rPr>
          <w:rFonts w:ascii="Arial" w:hAnsi="Arial" w:cs="Arial"/>
          <w:sz w:val="24"/>
          <w:szCs w:val="24"/>
        </w:rPr>
        <w:t xml:space="preserve"> are reviewed by them from the point of view of need and benefit before they are approved. Wherever, it is possible to achieve the objectives through video or </w:t>
      </w:r>
      <w:proofErr w:type="spellStart"/>
      <w:r w:rsidRPr="00EE6014">
        <w:rPr>
          <w:rFonts w:ascii="Arial" w:hAnsi="Arial" w:cs="Arial"/>
          <w:sz w:val="24"/>
          <w:szCs w:val="24"/>
        </w:rPr>
        <w:t>tele</w:t>
      </w:r>
      <w:proofErr w:type="spellEnd"/>
      <w:r w:rsidRPr="00EE6014">
        <w:rPr>
          <w:rFonts w:ascii="Arial" w:hAnsi="Arial" w:cs="Arial"/>
          <w:sz w:val="24"/>
          <w:szCs w:val="24"/>
        </w:rPr>
        <w:t>-conferencing facilities, such facilities are being used.</w:t>
      </w:r>
    </w:p>
    <w:p w:rsidR="00E178C4" w:rsidRPr="00EE6014" w:rsidRDefault="00E178C4" w:rsidP="00BE7371">
      <w:pPr>
        <w:rPr>
          <w:rFonts w:ascii="Arial" w:hAnsi="Arial" w:cs="Arial"/>
          <w:sz w:val="24"/>
          <w:szCs w:val="24"/>
        </w:rPr>
      </w:pPr>
    </w:p>
    <w:p w:rsidR="00E8082C" w:rsidRPr="00EE6014" w:rsidRDefault="00BE7371" w:rsidP="00E8082C">
      <w:pPr>
        <w:rPr>
          <w:rFonts w:ascii="Arial" w:hAnsi="Arial" w:cs="Arial"/>
          <w:sz w:val="24"/>
          <w:szCs w:val="24"/>
        </w:rPr>
      </w:pPr>
      <w:r w:rsidRPr="00EE6014">
        <w:rPr>
          <w:rFonts w:ascii="Arial" w:hAnsi="Arial" w:cs="Arial"/>
          <w:sz w:val="24"/>
          <w:szCs w:val="24"/>
        </w:rPr>
        <w:t xml:space="preserve">                                                     *******</w:t>
      </w:r>
    </w:p>
    <w:p w:rsidR="005A0210" w:rsidRPr="00895411" w:rsidRDefault="005A0210" w:rsidP="00AA4257">
      <w:pPr>
        <w:rPr>
          <w:rFonts w:ascii="Arial" w:hAnsi="Arial" w:cs="Arial"/>
          <w:sz w:val="24"/>
          <w:szCs w:val="24"/>
        </w:rPr>
      </w:pPr>
    </w:p>
    <w:sectPr w:rsidR="005A0210" w:rsidRPr="00895411" w:rsidSect="00E178C4">
      <w:pgSz w:w="12240" w:h="15840"/>
      <w:pgMar w:top="27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DCF"/>
    <w:multiLevelType w:val="hybridMultilevel"/>
    <w:tmpl w:val="E3E8DB28"/>
    <w:lvl w:ilvl="0" w:tplc="F566FF4E">
      <w:start w:val="1"/>
      <w:numFmt w:val="lowerRoman"/>
      <w:lvlText w:val="%1."/>
      <w:lvlJc w:val="left"/>
      <w:pPr>
        <w:ind w:left="7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FE16684"/>
    <w:multiLevelType w:val="hybridMultilevel"/>
    <w:tmpl w:val="69125AA2"/>
    <w:lvl w:ilvl="0" w:tplc="6EF408A2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D551BD"/>
    <w:multiLevelType w:val="hybridMultilevel"/>
    <w:tmpl w:val="B0564D56"/>
    <w:lvl w:ilvl="0" w:tplc="1CAA0C42">
      <w:start w:val="1"/>
      <w:numFmt w:val="lowerLetter"/>
      <w:lvlText w:val="(%1)"/>
      <w:lvlJc w:val="left"/>
      <w:pPr>
        <w:ind w:left="42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05D548C"/>
    <w:multiLevelType w:val="hybridMultilevel"/>
    <w:tmpl w:val="D5B62AB2"/>
    <w:lvl w:ilvl="0" w:tplc="D052598C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227A56F8"/>
    <w:multiLevelType w:val="hybridMultilevel"/>
    <w:tmpl w:val="69125AA2"/>
    <w:lvl w:ilvl="0" w:tplc="6EF408A2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4D115D3"/>
    <w:multiLevelType w:val="hybridMultilevel"/>
    <w:tmpl w:val="8872F358"/>
    <w:lvl w:ilvl="0" w:tplc="6BA86E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231FB"/>
    <w:multiLevelType w:val="hybridMultilevel"/>
    <w:tmpl w:val="D5B62AB2"/>
    <w:lvl w:ilvl="0" w:tplc="D052598C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2F8E25BB"/>
    <w:multiLevelType w:val="hybridMultilevel"/>
    <w:tmpl w:val="D1EE518A"/>
    <w:lvl w:ilvl="0" w:tplc="DD52547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33C54778"/>
    <w:multiLevelType w:val="hybridMultilevel"/>
    <w:tmpl w:val="D5B62AB2"/>
    <w:lvl w:ilvl="0" w:tplc="D052598C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38A97397"/>
    <w:multiLevelType w:val="hybridMultilevel"/>
    <w:tmpl w:val="E74C0D00"/>
    <w:lvl w:ilvl="0" w:tplc="22DA879C">
      <w:start w:val="1"/>
      <w:numFmt w:val="low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37123"/>
    <w:multiLevelType w:val="hybridMultilevel"/>
    <w:tmpl w:val="D5B62AB2"/>
    <w:lvl w:ilvl="0" w:tplc="D052598C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>
    <w:nsid w:val="48E13132"/>
    <w:multiLevelType w:val="hybridMultilevel"/>
    <w:tmpl w:val="D5B62AB2"/>
    <w:lvl w:ilvl="0" w:tplc="D052598C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>
    <w:nsid w:val="497147ED"/>
    <w:multiLevelType w:val="hybridMultilevel"/>
    <w:tmpl w:val="D1EE518A"/>
    <w:lvl w:ilvl="0" w:tplc="DD52547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4FC61B62"/>
    <w:multiLevelType w:val="hybridMultilevel"/>
    <w:tmpl w:val="D5B62AB2"/>
    <w:lvl w:ilvl="0" w:tplc="D052598C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>
    <w:nsid w:val="59D22845"/>
    <w:multiLevelType w:val="hybridMultilevel"/>
    <w:tmpl w:val="2274FCCA"/>
    <w:lvl w:ilvl="0" w:tplc="D6C250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0410D"/>
    <w:multiLevelType w:val="hybridMultilevel"/>
    <w:tmpl w:val="2B84C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C6171"/>
    <w:multiLevelType w:val="hybridMultilevel"/>
    <w:tmpl w:val="D1EE518A"/>
    <w:lvl w:ilvl="0" w:tplc="DD52547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683F7576"/>
    <w:multiLevelType w:val="hybridMultilevel"/>
    <w:tmpl w:val="77DA723C"/>
    <w:lvl w:ilvl="0" w:tplc="7BAAAF88">
      <w:start w:val="1"/>
      <w:numFmt w:val="lowerLetter"/>
      <w:lvlText w:val="(%1)"/>
      <w:lvlJc w:val="left"/>
      <w:pPr>
        <w:ind w:left="4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6C5247B0"/>
    <w:multiLevelType w:val="hybridMultilevel"/>
    <w:tmpl w:val="15584F90"/>
    <w:lvl w:ilvl="0" w:tplc="C082B3A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E5C1D4F"/>
    <w:multiLevelType w:val="hybridMultilevel"/>
    <w:tmpl w:val="D5B62AB2"/>
    <w:lvl w:ilvl="0" w:tplc="D052598C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8"/>
  </w:num>
  <w:num w:numId="2">
    <w:abstractNumId w:val="1"/>
  </w:num>
  <w:num w:numId="3">
    <w:abstractNumId w:val="4"/>
  </w:num>
  <w:num w:numId="4">
    <w:abstractNumId w:val="14"/>
  </w:num>
  <w:num w:numId="5">
    <w:abstractNumId w:val="0"/>
  </w:num>
  <w:num w:numId="6">
    <w:abstractNumId w:val="15"/>
  </w:num>
  <w:num w:numId="7">
    <w:abstractNumId w:val="9"/>
  </w:num>
  <w:num w:numId="8">
    <w:abstractNumId w:val="11"/>
  </w:num>
  <w:num w:numId="9">
    <w:abstractNumId w:val="19"/>
  </w:num>
  <w:num w:numId="10">
    <w:abstractNumId w:val="13"/>
  </w:num>
  <w:num w:numId="11">
    <w:abstractNumId w:val="8"/>
  </w:num>
  <w:num w:numId="12">
    <w:abstractNumId w:val="3"/>
  </w:num>
  <w:num w:numId="13">
    <w:abstractNumId w:val="6"/>
  </w:num>
  <w:num w:numId="14">
    <w:abstractNumId w:val="5"/>
  </w:num>
  <w:num w:numId="15">
    <w:abstractNumId w:val="10"/>
  </w:num>
  <w:num w:numId="16">
    <w:abstractNumId w:val="17"/>
  </w:num>
  <w:num w:numId="17">
    <w:abstractNumId w:val="2"/>
  </w:num>
  <w:num w:numId="18">
    <w:abstractNumId w:val="7"/>
  </w:num>
  <w:num w:numId="19">
    <w:abstractNumId w:val="16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B3469"/>
    <w:rsid w:val="000072B1"/>
    <w:rsid w:val="00021C5E"/>
    <w:rsid w:val="00025566"/>
    <w:rsid w:val="00027ED2"/>
    <w:rsid w:val="000364DE"/>
    <w:rsid w:val="000437B6"/>
    <w:rsid w:val="00043D2A"/>
    <w:rsid w:val="000541D3"/>
    <w:rsid w:val="00060AEB"/>
    <w:rsid w:val="00062D0F"/>
    <w:rsid w:val="00071707"/>
    <w:rsid w:val="0007344D"/>
    <w:rsid w:val="00074B37"/>
    <w:rsid w:val="00080524"/>
    <w:rsid w:val="00084D1A"/>
    <w:rsid w:val="000916E6"/>
    <w:rsid w:val="00094F0F"/>
    <w:rsid w:val="000B55AF"/>
    <w:rsid w:val="000D4690"/>
    <w:rsid w:val="000E6CD9"/>
    <w:rsid w:val="00121BB3"/>
    <w:rsid w:val="00122202"/>
    <w:rsid w:val="00132BD7"/>
    <w:rsid w:val="00145A36"/>
    <w:rsid w:val="00145EAE"/>
    <w:rsid w:val="0014640D"/>
    <w:rsid w:val="0015073E"/>
    <w:rsid w:val="00190B2E"/>
    <w:rsid w:val="001A6178"/>
    <w:rsid w:val="001C03B3"/>
    <w:rsid w:val="001C0B25"/>
    <w:rsid w:val="001C3DE6"/>
    <w:rsid w:val="001F0FA7"/>
    <w:rsid w:val="001F195B"/>
    <w:rsid w:val="002071A0"/>
    <w:rsid w:val="00216A5C"/>
    <w:rsid w:val="0023146E"/>
    <w:rsid w:val="00232D10"/>
    <w:rsid w:val="0029782D"/>
    <w:rsid w:val="002C6235"/>
    <w:rsid w:val="002E1379"/>
    <w:rsid w:val="002F2A2E"/>
    <w:rsid w:val="002F3D11"/>
    <w:rsid w:val="00322A3B"/>
    <w:rsid w:val="0032696F"/>
    <w:rsid w:val="0034553F"/>
    <w:rsid w:val="00351F8E"/>
    <w:rsid w:val="0038264A"/>
    <w:rsid w:val="003828EB"/>
    <w:rsid w:val="00386701"/>
    <w:rsid w:val="003A4496"/>
    <w:rsid w:val="003B1FF6"/>
    <w:rsid w:val="003D7239"/>
    <w:rsid w:val="003F5337"/>
    <w:rsid w:val="003F5875"/>
    <w:rsid w:val="003F624C"/>
    <w:rsid w:val="003F66F0"/>
    <w:rsid w:val="00407D29"/>
    <w:rsid w:val="00422C1E"/>
    <w:rsid w:val="004557D3"/>
    <w:rsid w:val="00455FB3"/>
    <w:rsid w:val="00481F62"/>
    <w:rsid w:val="00496C8F"/>
    <w:rsid w:val="004C6A4E"/>
    <w:rsid w:val="004D156D"/>
    <w:rsid w:val="004D60ED"/>
    <w:rsid w:val="0050398D"/>
    <w:rsid w:val="00514532"/>
    <w:rsid w:val="005163DE"/>
    <w:rsid w:val="0052267B"/>
    <w:rsid w:val="00534302"/>
    <w:rsid w:val="005345F2"/>
    <w:rsid w:val="0053644C"/>
    <w:rsid w:val="0054448A"/>
    <w:rsid w:val="0054787C"/>
    <w:rsid w:val="00553A8B"/>
    <w:rsid w:val="005805DA"/>
    <w:rsid w:val="005863C4"/>
    <w:rsid w:val="00595A67"/>
    <w:rsid w:val="005A0210"/>
    <w:rsid w:val="005B6125"/>
    <w:rsid w:val="00606A6E"/>
    <w:rsid w:val="00625509"/>
    <w:rsid w:val="00625BDB"/>
    <w:rsid w:val="006261A9"/>
    <w:rsid w:val="0063446D"/>
    <w:rsid w:val="006440BE"/>
    <w:rsid w:val="00646228"/>
    <w:rsid w:val="006610FB"/>
    <w:rsid w:val="0067495A"/>
    <w:rsid w:val="00682177"/>
    <w:rsid w:val="006A07B5"/>
    <w:rsid w:val="006B3A40"/>
    <w:rsid w:val="006B4505"/>
    <w:rsid w:val="006B780C"/>
    <w:rsid w:val="006E7C6B"/>
    <w:rsid w:val="00700D4E"/>
    <w:rsid w:val="00705780"/>
    <w:rsid w:val="007150C3"/>
    <w:rsid w:val="0074436D"/>
    <w:rsid w:val="00745C4C"/>
    <w:rsid w:val="007518CF"/>
    <w:rsid w:val="007528B1"/>
    <w:rsid w:val="007541AD"/>
    <w:rsid w:val="0077700A"/>
    <w:rsid w:val="00782BD5"/>
    <w:rsid w:val="00794E69"/>
    <w:rsid w:val="007B3013"/>
    <w:rsid w:val="007B3469"/>
    <w:rsid w:val="007B4D15"/>
    <w:rsid w:val="007B53FB"/>
    <w:rsid w:val="007C35D9"/>
    <w:rsid w:val="007D1D8C"/>
    <w:rsid w:val="007D6AAF"/>
    <w:rsid w:val="007F0E58"/>
    <w:rsid w:val="007F2AE0"/>
    <w:rsid w:val="007F2FC1"/>
    <w:rsid w:val="00800C5B"/>
    <w:rsid w:val="00803334"/>
    <w:rsid w:val="008079B5"/>
    <w:rsid w:val="00811EB1"/>
    <w:rsid w:val="00814482"/>
    <w:rsid w:val="00816897"/>
    <w:rsid w:val="00817C45"/>
    <w:rsid w:val="00824CD6"/>
    <w:rsid w:val="00825DB0"/>
    <w:rsid w:val="00826C0D"/>
    <w:rsid w:val="008346DA"/>
    <w:rsid w:val="008637B1"/>
    <w:rsid w:val="00863B55"/>
    <w:rsid w:val="008735BF"/>
    <w:rsid w:val="0089464B"/>
    <w:rsid w:val="00895411"/>
    <w:rsid w:val="008B238B"/>
    <w:rsid w:val="008B4B1F"/>
    <w:rsid w:val="008B53B3"/>
    <w:rsid w:val="008D4250"/>
    <w:rsid w:val="008F5E4A"/>
    <w:rsid w:val="00901CBA"/>
    <w:rsid w:val="0090255A"/>
    <w:rsid w:val="00904856"/>
    <w:rsid w:val="00910269"/>
    <w:rsid w:val="00950B97"/>
    <w:rsid w:val="00961978"/>
    <w:rsid w:val="009676E9"/>
    <w:rsid w:val="009721FD"/>
    <w:rsid w:val="009763DB"/>
    <w:rsid w:val="00987656"/>
    <w:rsid w:val="009C1775"/>
    <w:rsid w:val="009C7EC2"/>
    <w:rsid w:val="009D20DA"/>
    <w:rsid w:val="009F3400"/>
    <w:rsid w:val="00A00408"/>
    <w:rsid w:val="00A015A1"/>
    <w:rsid w:val="00A20BE9"/>
    <w:rsid w:val="00A42B7F"/>
    <w:rsid w:val="00A530D2"/>
    <w:rsid w:val="00A836C5"/>
    <w:rsid w:val="00A95922"/>
    <w:rsid w:val="00AA091E"/>
    <w:rsid w:val="00AA4257"/>
    <w:rsid w:val="00AB32F7"/>
    <w:rsid w:val="00AD349E"/>
    <w:rsid w:val="00AD69F5"/>
    <w:rsid w:val="00B01EA3"/>
    <w:rsid w:val="00B2647D"/>
    <w:rsid w:val="00B31CF1"/>
    <w:rsid w:val="00B45D41"/>
    <w:rsid w:val="00B52EA5"/>
    <w:rsid w:val="00BA023B"/>
    <w:rsid w:val="00BA7B2C"/>
    <w:rsid w:val="00BB1B85"/>
    <w:rsid w:val="00BD104E"/>
    <w:rsid w:val="00BD4AB0"/>
    <w:rsid w:val="00BE7371"/>
    <w:rsid w:val="00BF1FDA"/>
    <w:rsid w:val="00C01FCE"/>
    <w:rsid w:val="00C03FCF"/>
    <w:rsid w:val="00C6047F"/>
    <w:rsid w:val="00C717B5"/>
    <w:rsid w:val="00C80CC2"/>
    <w:rsid w:val="00C94B65"/>
    <w:rsid w:val="00CA1B40"/>
    <w:rsid w:val="00CA3C94"/>
    <w:rsid w:val="00CC283E"/>
    <w:rsid w:val="00CC6F82"/>
    <w:rsid w:val="00D019B3"/>
    <w:rsid w:val="00D130BF"/>
    <w:rsid w:val="00D21D4A"/>
    <w:rsid w:val="00D47193"/>
    <w:rsid w:val="00D50930"/>
    <w:rsid w:val="00D74545"/>
    <w:rsid w:val="00D8411A"/>
    <w:rsid w:val="00D84DE2"/>
    <w:rsid w:val="00DA5E3F"/>
    <w:rsid w:val="00DE2569"/>
    <w:rsid w:val="00DE51B1"/>
    <w:rsid w:val="00DF4593"/>
    <w:rsid w:val="00E0608B"/>
    <w:rsid w:val="00E12389"/>
    <w:rsid w:val="00E178C4"/>
    <w:rsid w:val="00E30066"/>
    <w:rsid w:val="00E63D93"/>
    <w:rsid w:val="00E66C2F"/>
    <w:rsid w:val="00E8082C"/>
    <w:rsid w:val="00E83306"/>
    <w:rsid w:val="00EA0833"/>
    <w:rsid w:val="00EA244E"/>
    <w:rsid w:val="00EA30C0"/>
    <w:rsid w:val="00ED1086"/>
    <w:rsid w:val="00EE6014"/>
    <w:rsid w:val="00F0211C"/>
    <w:rsid w:val="00F02B07"/>
    <w:rsid w:val="00F0486F"/>
    <w:rsid w:val="00F115E0"/>
    <w:rsid w:val="00F35FC1"/>
    <w:rsid w:val="00F54006"/>
    <w:rsid w:val="00F9629F"/>
    <w:rsid w:val="00FA2A5D"/>
    <w:rsid w:val="00FB1B9A"/>
    <w:rsid w:val="00FC5938"/>
    <w:rsid w:val="00FD3760"/>
    <w:rsid w:val="00FD4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F195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1F195B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object">
    <w:name w:val="object"/>
    <w:basedOn w:val="DefaultParagraphFont"/>
    <w:rsid w:val="00AA4257"/>
  </w:style>
  <w:style w:type="table" w:styleId="TableGrid">
    <w:name w:val="Table Grid"/>
    <w:basedOn w:val="TableNormal"/>
    <w:uiPriority w:val="59"/>
    <w:rsid w:val="00782B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1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38A0C-6CE9-4966-AA41-50D10913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</dc:creator>
  <cp:lastModifiedBy>Navneet Gupta</cp:lastModifiedBy>
  <cp:revision>154</cp:revision>
  <cp:lastPrinted>2020-03-16T10:45:00Z</cp:lastPrinted>
  <dcterms:created xsi:type="dcterms:W3CDTF">2019-12-04T01:34:00Z</dcterms:created>
  <dcterms:modified xsi:type="dcterms:W3CDTF">2020-03-16T10:49:00Z</dcterms:modified>
</cp:coreProperties>
</file>